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765"/>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1975"/>
        <w:gridCol w:w="71"/>
        <w:gridCol w:w="1830"/>
        <w:gridCol w:w="3279"/>
        <w:gridCol w:w="11"/>
      </w:tblGrid>
      <w:tr w:rsidR="002B7CD6" w14:paraId="15FDF380" w14:textId="77777777" w:rsidTr="00166B32">
        <w:trPr>
          <w:trHeight w:val="385"/>
        </w:trPr>
        <w:tc>
          <w:tcPr>
            <w:tcW w:w="9530" w:type="dxa"/>
            <w:gridSpan w:val="6"/>
          </w:tcPr>
          <w:p w14:paraId="591F6531" w14:textId="775C7E85" w:rsidR="00407DAB" w:rsidRDefault="00923194" w:rsidP="00F32A20">
            <w:pPr>
              <w:jc w:val="center"/>
              <w:rPr>
                <w:rFonts w:asciiTheme="majorHAnsi" w:hAnsiTheme="majorHAnsi" w:cstheme="majorHAnsi"/>
                <w:b/>
                <w:color w:val="538135" w:themeColor="accent6" w:themeShade="BF"/>
                <w:sz w:val="32"/>
                <w:szCs w:val="32"/>
                <w:u w:val="single"/>
              </w:rPr>
            </w:pPr>
            <w:r>
              <w:rPr>
                <w:rFonts w:asciiTheme="majorHAnsi" w:hAnsiTheme="majorHAnsi" w:cstheme="majorHAnsi"/>
                <w:b/>
                <w:color w:val="538135" w:themeColor="accent6" w:themeShade="BF"/>
                <w:sz w:val="32"/>
                <w:szCs w:val="32"/>
                <w:u w:val="single"/>
              </w:rPr>
              <w:t xml:space="preserve">Education </w:t>
            </w:r>
            <w:r w:rsidR="00407DAB">
              <w:rPr>
                <w:rFonts w:asciiTheme="majorHAnsi" w:hAnsiTheme="majorHAnsi" w:cstheme="majorHAnsi"/>
                <w:b/>
                <w:color w:val="538135" w:themeColor="accent6" w:themeShade="BF"/>
                <w:sz w:val="32"/>
                <w:szCs w:val="32"/>
                <w:u w:val="single"/>
              </w:rPr>
              <w:t xml:space="preserve">Department </w:t>
            </w:r>
            <w:r w:rsidR="002B7CD6" w:rsidRPr="00923194">
              <w:rPr>
                <w:rFonts w:asciiTheme="majorHAnsi" w:hAnsiTheme="majorHAnsi" w:cstheme="majorHAnsi"/>
                <w:b/>
                <w:color w:val="538135" w:themeColor="accent6" w:themeShade="BF"/>
                <w:sz w:val="32"/>
                <w:szCs w:val="32"/>
                <w:u w:val="single"/>
              </w:rPr>
              <w:t>Internship</w:t>
            </w:r>
            <w:r>
              <w:rPr>
                <w:rFonts w:asciiTheme="majorHAnsi" w:hAnsiTheme="majorHAnsi" w:cstheme="majorHAnsi"/>
                <w:b/>
                <w:color w:val="538135" w:themeColor="accent6" w:themeShade="BF"/>
                <w:sz w:val="32"/>
                <w:szCs w:val="32"/>
                <w:u w:val="single"/>
              </w:rPr>
              <w:t xml:space="preserve">- </w:t>
            </w:r>
            <w:r w:rsidR="0070548D">
              <w:rPr>
                <w:rFonts w:asciiTheme="majorHAnsi" w:hAnsiTheme="majorHAnsi" w:cstheme="majorHAnsi"/>
                <w:b/>
                <w:color w:val="538135" w:themeColor="accent6" w:themeShade="BF"/>
                <w:sz w:val="32"/>
                <w:szCs w:val="32"/>
                <w:u w:val="single"/>
              </w:rPr>
              <w:t>Summer</w:t>
            </w:r>
            <w:r w:rsidR="00407DAB" w:rsidRPr="00923194">
              <w:rPr>
                <w:rFonts w:asciiTheme="majorHAnsi" w:hAnsiTheme="majorHAnsi" w:cstheme="majorHAnsi"/>
                <w:b/>
                <w:color w:val="538135" w:themeColor="accent6" w:themeShade="BF"/>
                <w:sz w:val="32"/>
                <w:szCs w:val="32"/>
                <w:u w:val="single"/>
              </w:rPr>
              <w:t xml:space="preserve"> 2021</w:t>
            </w:r>
          </w:p>
          <w:p w14:paraId="3F5E0BF8" w14:textId="72C48D67" w:rsidR="002B7CD6" w:rsidRPr="00923194" w:rsidRDefault="00830E57" w:rsidP="00407DAB">
            <w:pPr>
              <w:jc w:val="center"/>
              <w:rPr>
                <w:rFonts w:asciiTheme="majorHAnsi" w:hAnsiTheme="majorHAnsi" w:cstheme="majorHAnsi"/>
                <w:b/>
                <w:color w:val="538135" w:themeColor="accent6" w:themeShade="BF"/>
                <w:sz w:val="32"/>
                <w:szCs w:val="32"/>
                <w:u w:val="single"/>
              </w:rPr>
            </w:pPr>
            <w:r w:rsidRPr="00EE021F">
              <w:rPr>
                <w:rFonts w:asciiTheme="majorHAnsi" w:hAnsiTheme="majorHAnsi" w:cstheme="majorHAnsi"/>
                <w:b/>
                <w:color w:val="538135" w:themeColor="accent6" w:themeShade="BF"/>
                <w:sz w:val="32"/>
                <w:szCs w:val="32"/>
                <w:u w:val="single"/>
              </w:rPr>
              <w:t>Innovative</w:t>
            </w:r>
            <w:r w:rsidR="00923194" w:rsidRPr="00EE021F">
              <w:rPr>
                <w:rFonts w:asciiTheme="majorHAnsi" w:hAnsiTheme="majorHAnsi" w:cstheme="majorHAnsi"/>
                <w:b/>
                <w:color w:val="538135" w:themeColor="accent6" w:themeShade="BF"/>
                <w:sz w:val="32"/>
                <w:szCs w:val="32"/>
                <w:u w:val="single"/>
              </w:rPr>
              <w:t xml:space="preserve"> Program</w:t>
            </w:r>
            <w:r>
              <w:rPr>
                <w:rFonts w:asciiTheme="majorHAnsi" w:hAnsiTheme="majorHAnsi" w:cstheme="majorHAnsi"/>
                <w:b/>
                <w:color w:val="538135" w:themeColor="accent6" w:themeShade="BF"/>
                <w:sz w:val="32"/>
                <w:szCs w:val="32"/>
                <w:u w:val="single"/>
              </w:rPr>
              <w:t xml:space="preserve"> Planning and Design</w:t>
            </w:r>
          </w:p>
        </w:tc>
      </w:tr>
      <w:tr w:rsidR="002B7CD6" w14:paraId="2FD58ECF" w14:textId="77777777" w:rsidTr="00166B32">
        <w:trPr>
          <w:trHeight w:val="1497"/>
        </w:trPr>
        <w:tc>
          <w:tcPr>
            <w:tcW w:w="9530" w:type="dxa"/>
            <w:gridSpan w:val="6"/>
          </w:tcPr>
          <w:p w14:paraId="4A733723" w14:textId="77777777" w:rsidR="002B7CD6" w:rsidRDefault="002B7CD6" w:rsidP="009E5609">
            <w:pPr>
              <w:spacing w:line="276" w:lineRule="auto"/>
              <w:jc w:val="left"/>
              <w:rPr>
                <w:rFonts w:asciiTheme="majorHAnsi" w:hAnsiTheme="majorHAnsi" w:cstheme="majorHAnsi"/>
                <w:sz w:val="24"/>
                <w:szCs w:val="24"/>
              </w:rPr>
            </w:pPr>
          </w:p>
          <w:p w14:paraId="4117180D" w14:textId="77777777" w:rsidR="002B7CD6" w:rsidRPr="00923194" w:rsidRDefault="002B7CD6" w:rsidP="009E5609">
            <w:pPr>
              <w:jc w:val="left"/>
              <w:rPr>
                <w:rFonts w:asciiTheme="majorHAnsi" w:hAnsiTheme="majorHAnsi" w:cstheme="majorHAnsi"/>
                <w:color w:val="538135" w:themeColor="accent6" w:themeShade="BF"/>
                <w:sz w:val="24"/>
                <w:szCs w:val="24"/>
              </w:rPr>
            </w:pPr>
            <w:r w:rsidRPr="00923194">
              <w:rPr>
                <w:rFonts w:asciiTheme="majorHAnsi" w:hAnsiTheme="majorHAnsi" w:cstheme="majorHAnsi"/>
                <w:color w:val="538135" w:themeColor="accent6" w:themeShade="BF"/>
                <w:sz w:val="24"/>
                <w:szCs w:val="24"/>
              </w:rPr>
              <w:t>This is an unpaid position and is eligible for school credit. Candidates must work with their advisor/school to ensure that this experience will provide school credit for them. BRIT is willing to complete any paperwork required by the school.</w:t>
            </w:r>
          </w:p>
          <w:p w14:paraId="2E027880" w14:textId="77777777" w:rsidR="00F32A20" w:rsidRPr="002B7CD6" w:rsidRDefault="00F32A20" w:rsidP="009E5609">
            <w:pPr>
              <w:jc w:val="left"/>
              <w:rPr>
                <w:rFonts w:asciiTheme="majorHAnsi" w:hAnsiTheme="majorHAnsi" w:cstheme="majorHAnsi"/>
                <w:b/>
                <w:sz w:val="24"/>
                <w:szCs w:val="24"/>
              </w:rPr>
            </w:pPr>
          </w:p>
        </w:tc>
      </w:tr>
      <w:tr w:rsidR="00F32A20" w14:paraId="6C8A2170" w14:textId="77777777" w:rsidTr="00923194">
        <w:trPr>
          <w:gridAfter w:val="1"/>
          <w:wAfter w:w="11" w:type="dxa"/>
          <w:trHeight w:val="281"/>
        </w:trPr>
        <w:tc>
          <w:tcPr>
            <w:tcW w:w="2364" w:type="dxa"/>
          </w:tcPr>
          <w:p w14:paraId="2ED4598A" w14:textId="77777777" w:rsidR="00F32A20" w:rsidRPr="002B7CD6" w:rsidRDefault="00F32A20" w:rsidP="00F32A20">
            <w:pPr>
              <w:jc w:val="right"/>
              <w:rPr>
                <w:rFonts w:asciiTheme="majorHAnsi" w:hAnsiTheme="majorHAnsi" w:cstheme="majorHAnsi"/>
                <w:b/>
                <w:sz w:val="24"/>
                <w:szCs w:val="24"/>
              </w:rPr>
            </w:pPr>
            <w:r w:rsidRPr="00923194">
              <w:rPr>
                <w:rFonts w:asciiTheme="majorHAnsi" w:hAnsiTheme="majorHAnsi" w:cstheme="majorHAnsi"/>
                <w:b/>
                <w:color w:val="538135" w:themeColor="accent6" w:themeShade="BF"/>
                <w:sz w:val="24"/>
                <w:szCs w:val="24"/>
              </w:rPr>
              <w:t>Duration</w:t>
            </w:r>
            <w:r w:rsidRPr="00D61B0E">
              <w:rPr>
                <w:rFonts w:asciiTheme="majorHAnsi" w:hAnsiTheme="majorHAnsi" w:cstheme="majorHAnsi"/>
                <w:b/>
                <w:color w:val="46797B"/>
                <w:sz w:val="24"/>
                <w:szCs w:val="24"/>
              </w:rPr>
              <w:t>:</w:t>
            </w:r>
          </w:p>
        </w:tc>
        <w:tc>
          <w:tcPr>
            <w:tcW w:w="1975" w:type="dxa"/>
          </w:tcPr>
          <w:p w14:paraId="237BE1C5" w14:textId="3C3AD38F" w:rsidR="00F32A20" w:rsidRPr="002B7CD6" w:rsidRDefault="001E725F" w:rsidP="009E5609">
            <w:pPr>
              <w:jc w:val="left"/>
              <w:rPr>
                <w:rFonts w:asciiTheme="majorHAnsi" w:hAnsiTheme="majorHAnsi" w:cstheme="majorHAnsi"/>
                <w:sz w:val="24"/>
                <w:szCs w:val="24"/>
              </w:rPr>
            </w:pPr>
            <w:r>
              <w:rPr>
                <w:rFonts w:asciiTheme="majorHAnsi" w:hAnsiTheme="majorHAnsi" w:cstheme="majorHAnsi"/>
                <w:sz w:val="24"/>
                <w:szCs w:val="24"/>
              </w:rPr>
              <w:t>6/1</w:t>
            </w:r>
            <w:r w:rsidR="00D61B0E">
              <w:rPr>
                <w:rFonts w:asciiTheme="majorHAnsi" w:hAnsiTheme="majorHAnsi" w:cstheme="majorHAnsi"/>
                <w:sz w:val="24"/>
                <w:szCs w:val="24"/>
              </w:rPr>
              <w:t xml:space="preserve"> – </w:t>
            </w:r>
            <w:r w:rsidR="0070548D">
              <w:rPr>
                <w:rFonts w:asciiTheme="majorHAnsi" w:hAnsiTheme="majorHAnsi" w:cstheme="majorHAnsi"/>
                <w:sz w:val="24"/>
                <w:szCs w:val="24"/>
              </w:rPr>
              <w:t>7/30</w:t>
            </w:r>
            <w:r w:rsidR="00D61B0E">
              <w:rPr>
                <w:rFonts w:asciiTheme="majorHAnsi" w:hAnsiTheme="majorHAnsi" w:cstheme="majorHAnsi"/>
                <w:sz w:val="24"/>
                <w:szCs w:val="24"/>
              </w:rPr>
              <w:t>, 202</w:t>
            </w:r>
            <w:r w:rsidR="00923194">
              <w:rPr>
                <w:rFonts w:asciiTheme="majorHAnsi" w:hAnsiTheme="majorHAnsi" w:cstheme="majorHAnsi"/>
                <w:sz w:val="24"/>
                <w:szCs w:val="24"/>
              </w:rPr>
              <w:t>1</w:t>
            </w:r>
            <w:r w:rsidR="00D61B0E">
              <w:rPr>
                <w:rFonts w:asciiTheme="majorHAnsi" w:hAnsiTheme="majorHAnsi" w:cstheme="majorHAnsi"/>
                <w:sz w:val="24"/>
                <w:szCs w:val="24"/>
              </w:rPr>
              <w:t xml:space="preserve"> </w:t>
            </w:r>
          </w:p>
        </w:tc>
        <w:tc>
          <w:tcPr>
            <w:tcW w:w="1901" w:type="dxa"/>
            <w:gridSpan w:val="2"/>
          </w:tcPr>
          <w:p w14:paraId="629105DA" w14:textId="7CCCCA61" w:rsidR="00F32A20" w:rsidRPr="002B7CD6" w:rsidRDefault="0070548D" w:rsidP="009E5609">
            <w:pPr>
              <w:jc w:val="left"/>
              <w:rPr>
                <w:rFonts w:asciiTheme="majorHAnsi" w:hAnsiTheme="majorHAnsi" w:cstheme="majorHAnsi"/>
                <w:sz w:val="24"/>
                <w:szCs w:val="24"/>
              </w:rPr>
            </w:pPr>
            <w:r>
              <w:rPr>
                <w:rFonts w:asciiTheme="majorHAnsi" w:hAnsiTheme="majorHAnsi" w:cstheme="majorHAnsi"/>
                <w:sz w:val="24"/>
                <w:szCs w:val="24"/>
              </w:rPr>
              <w:t>t</w:t>
            </w:r>
            <w:r w:rsidR="00F32A20" w:rsidRPr="002B7CD6">
              <w:rPr>
                <w:rFonts w:asciiTheme="majorHAnsi" w:hAnsiTheme="majorHAnsi" w:cstheme="majorHAnsi"/>
                <w:sz w:val="24"/>
                <w:szCs w:val="24"/>
              </w:rPr>
              <w:t>otal hours</w:t>
            </w:r>
            <w:r w:rsidR="00D61B0E">
              <w:rPr>
                <w:rFonts w:asciiTheme="majorHAnsi" w:hAnsiTheme="majorHAnsi" w:cstheme="majorHAnsi"/>
                <w:sz w:val="24"/>
                <w:szCs w:val="24"/>
              </w:rPr>
              <w:t>: ~1</w:t>
            </w:r>
            <w:r>
              <w:rPr>
                <w:rFonts w:asciiTheme="majorHAnsi" w:hAnsiTheme="majorHAnsi" w:cstheme="majorHAnsi"/>
                <w:sz w:val="24"/>
                <w:szCs w:val="24"/>
              </w:rPr>
              <w:t>50</w:t>
            </w:r>
          </w:p>
        </w:tc>
        <w:tc>
          <w:tcPr>
            <w:tcW w:w="3279" w:type="dxa"/>
          </w:tcPr>
          <w:p w14:paraId="709A5A61" w14:textId="575C16BD" w:rsidR="00F32A20" w:rsidRDefault="00F32A20" w:rsidP="009E5609">
            <w:pPr>
              <w:jc w:val="left"/>
              <w:rPr>
                <w:rFonts w:asciiTheme="majorHAnsi" w:hAnsiTheme="majorHAnsi" w:cstheme="majorHAnsi"/>
                <w:b/>
                <w:sz w:val="24"/>
                <w:szCs w:val="24"/>
              </w:rPr>
            </w:pPr>
            <w:r w:rsidRPr="002B7CD6">
              <w:rPr>
                <w:rFonts w:asciiTheme="majorHAnsi" w:hAnsiTheme="majorHAnsi" w:cstheme="majorHAnsi"/>
                <w:sz w:val="24"/>
                <w:szCs w:val="24"/>
              </w:rPr>
              <w:t>hours per week</w:t>
            </w:r>
            <w:r w:rsidR="00D61B0E">
              <w:rPr>
                <w:rFonts w:asciiTheme="majorHAnsi" w:hAnsiTheme="majorHAnsi" w:cstheme="majorHAnsi"/>
                <w:sz w:val="24"/>
                <w:szCs w:val="24"/>
              </w:rPr>
              <w:t xml:space="preserve">: </w:t>
            </w:r>
            <w:r w:rsidR="0070548D">
              <w:rPr>
                <w:rFonts w:asciiTheme="majorHAnsi" w:hAnsiTheme="majorHAnsi" w:cstheme="majorHAnsi"/>
                <w:sz w:val="24"/>
                <w:szCs w:val="24"/>
              </w:rPr>
              <w:t>15</w:t>
            </w:r>
            <w:r w:rsidR="00D61B0E">
              <w:rPr>
                <w:rFonts w:asciiTheme="majorHAnsi" w:hAnsiTheme="majorHAnsi" w:cstheme="majorHAnsi"/>
                <w:sz w:val="24"/>
                <w:szCs w:val="24"/>
              </w:rPr>
              <w:t xml:space="preserve"> </w:t>
            </w:r>
            <w:proofErr w:type="gramStart"/>
            <w:r w:rsidR="00D61B0E">
              <w:rPr>
                <w:rFonts w:asciiTheme="majorHAnsi" w:hAnsiTheme="majorHAnsi" w:cstheme="majorHAnsi"/>
                <w:sz w:val="24"/>
                <w:szCs w:val="24"/>
              </w:rPr>
              <w:t>minimum</w:t>
            </w:r>
            <w:proofErr w:type="gramEnd"/>
          </w:p>
        </w:tc>
      </w:tr>
      <w:tr w:rsidR="00C95F3A" w14:paraId="4505D651" w14:textId="77777777" w:rsidTr="00923194">
        <w:trPr>
          <w:gridAfter w:val="1"/>
          <w:wAfter w:w="11" w:type="dxa"/>
          <w:trHeight w:val="296"/>
        </w:trPr>
        <w:tc>
          <w:tcPr>
            <w:tcW w:w="2364" w:type="dxa"/>
          </w:tcPr>
          <w:p w14:paraId="0A31BC9A" w14:textId="77777777" w:rsidR="00C95F3A" w:rsidRPr="002B7CD6" w:rsidRDefault="00C95F3A" w:rsidP="00F32A20">
            <w:pPr>
              <w:jc w:val="right"/>
              <w:rPr>
                <w:rFonts w:asciiTheme="majorHAnsi" w:hAnsiTheme="majorHAnsi" w:cstheme="majorHAnsi"/>
                <w:b/>
                <w:sz w:val="24"/>
                <w:szCs w:val="24"/>
              </w:rPr>
            </w:pPr>
          </w:p>
        </w:tc>
        <w:tc>
          <w:tcPr>
            <w:tcW w:w="7155" w:type="dxa"/>
            <w:gridSpan w:val="4"/>
          </w:tcPr>
          <w:p w14:paraId="311D1D9D" w14:textId="7A2ED13D" w:rsidR="00C95F3A" w:rsidRDefault="00F32A20" w:rsidP="00D61B0E">
            <w:pPr>
              <w:jc w:val="left"/>
              <w:rPr>
                <w:rFonts w:asciiTheme="majorHAnsi" w:hAnsiTheme="majorHAnsi" w:cstheme="majorHAnsi"/>
                <w:b/>
                <w:sz w:val="24"/>
                <w:szCs w:val="24"/>
              </w:rPr>
            </w:pPr>
            <w:r>
              <w:rPr>
                <w:rFonts w:asciiTheme="majorHAnsi" w:hAnsiTheme="majorHAnsi" w:cstheme="majorHAnsi"/>
                <w:sz w:val="24"/>
                <w:szCs w:val="24"/>
              </w:rPr>
              <w:t>(</w:t>
            </w:r>
            <w:r w:rsidR="00D61B0E">
              <w:rPr>
                <w:rFonts w:asciiTheme="majorHAnsi" w:hAnsiTheme="majorHAnsi" w:cstheme="majorHAnsi"/>
                <w:sz w:val="24"/>
                <w:szCs w:val="24"/>
              </w:rPr>
              <w:t xml:space="preserve">In addition to </w:t>
            </w:r>
            <w:r w:rsidR="0070548D">
              <w:rPr>
                <w:rFonts w:asciiTheme="majorHAnsi" w:hAnsiTheme="majorHAnsi" w:cstheme="majorHAnsi"/>
                <w:sz w:val="24"/>
                <w:szCs w:val="24"/>
              </w:rPr>
              <w:t>15-</w:t>
            </w:r>
            <w:r w:rsidR="00D61B0E">
              <w:rPr>
                <w:rFonts w:asciiTheme="majorHAnsi" w:hAnsiTheme="majorHAnsi" w:cstheme="majorHAnsi"/>
                <w:sz w:val="24"/>
                <w:szCs w:val="24"/>
              </w:rPr>
              <w:t xml:space="preserve"> hour weekly minimum, interns are required to work one Saturday a month</w:t>
            </w:r>
            <w:r>
              <w:rPr>
                <w:rFonts w:asciiTheme="majorHAnsi" w:hAnsiTheme="majorHAnsi" w:cstheme="majorHAnsi"/>
                <w:sz w:val="24"/>
                <w:szCs w:val="24"/>
              </w:rPr>
              <w:t>)</w:t>
            </w:r>
          </w:p>
        </w:tc>
      </w:tr>
      <w:tr w:rsidR="00C95F3A" w14:paraId="34D4080E" w14:textId="77777777" w:rsidTr="00923194">
        <w:trPr>
          <w:gridAfter w:val="1"/>
          <w:wAfter w:w="11" w:type="dxa"/>
          <w:trHeight w:val="281"/>
        </w:trPr>
        <w:tc>
          <w:tcPr>
            <w:tcW w:w="2364" w:type="dxa"/>
          </w:tcPr>
          <w:p w14:paraId="0BFBC9CE" w14:textId="77777777" w:rsidR="00C95F3A" w:rsidRPr="00923194" w:rsidRDefault="00C95F3A" w:rsidP="00F32A20">
            <w:pPr>
              <w:jc w:val="right"/>
              <w:rPr>
                <w:rFonts w:asciiTheme="majorHAnsi" w:hAnsiTheme="majorHAnsi" w:cstheme="majorHAnsi"/>
                <w:b/>
                <w:color w:val="538135" w:themeColor="accent6" w:themeShade="BF"/>
                <w:sz w:val="24"/>
                <w:szCs w:val="24"/>
              </w:rPr>
            </w:pPr>
            <w:r w:rsidRPr="00923194">
              <w:rPr>
                <w:rFonts w:asciiTheme="majorHAnsi" w:hAnsiTheme="majorHAnsi" w:cstheme="majorHAnsi"/>
                <w:b/>
                <w:color w:val="538135" w:themeColor="accent6" w:themeShade="BF"/>
                <w:sz w:val="24"/>
                <w:szCs w:val="24"/>
              </w:rPr>
              <w:t>Application Deadline:</w:t>
            </w:r>
          </w:p>
        </w:tc>
        <w:tc>
          <w:tcPr>
            <w:tcW w:w="7155" w:type="dxa"/>
            <w:gridSpan w:val="4"/>
          </w:tcPr>
          <w:p w14:paraId="55799849" w14:textId="3444AA39" w:rsidR="00C95F3A" w:rsidRPr="00F32A20" w:rsidRDefault="0070548D" w:rsidP="009E5609">
            <w:pPr>
              <w:jc w:val="left"/>
              <w:rPr>
                <w:rFonts w:asciiTheme="majorHAnsi" w:hAnsiTheme="majorHAnsi" w:cstheme="majorHAnsi"/>
                <w:sz w:val="24"/>
                <w:szCs w:val="24"/>
              </w:rPr>
            </w:pPr>
            <w:r>
              <w:rPr>
                <w:rFonts w:asciiTheme="majorHAnsi" w:hAnsiTheme="majorHAnsi" w:cstheme="majorHAnsi"/>
                <w:sz w:val="24"/>
                <w:szCs w:val="24"/>
              </w:rPr>
              <w:t>May 3</w:t>
            </w:r>
            <w:r w:rsidRPr="0070548D">
              <w:rPr>
                <w:rFonts w:asciiTheme="majorHAnsi" w:hAnsiTheme="majorHAnsi" w:cstheme="majorHAnsi"/>
                <w:sz w:val="24"/>
                <w:szCs w:val="24"/>
                <w:vertAlign w:val="superscript"/>
              </w:rPr>
              <w:t>rd</w:t>
            </w:r>
            <w:r>
              <w:rPr>
                <w:rFonts w:asciiTheme="majorHAnsi" w:hAnsiTheme="majorHAnsi" w:cstheme="majorHAnsi"/>
                <w:sz w:val="24"/>
                <w:szCs w:val="24"/>
              </w:rPr>
              <w:t xml:space="preserve"> </w:t>
            </w:r>
            <w:r w:rsidR="00D61B0E">
              <w:rPr>
                <w:rFonts w:asciiTheme="majorHAnsi" w:hAnsiTheme="majorHAnsi" w:cstheme="majorHAnsi"/>
                <w:sz w:val="24"/>
                <w:szCs w:val="24"/>
              </w:rPr>
              <w:t xml:space="preserve"> </w:t>
            </w:r>
          </w:p>
        </w:tc>
      </w:tr>
      <w:tr w:rsidR="00F32A20" w14:paraId="3CA4F6CF" w14:textId="77777777" w:rsidTr="00923194">
        <w:trPr>
          <w:gridAfter w:val="1"/>
          <w:wAfter w:w="11" w:type="dxa"/>
          <w:trHeight w:val="568"/>
        </w:trPr>
        <w:tc>
          <w:tcPr>
            <w:tcW w:w="2364" w:type="dxa"/>
          </w:tcPr>
          <w:p w14:paraId="4545CB44" w14:textId="77777777" w:rsidR="00F32A20" w:rsidRPr="00923194" w:rsidRDefault="00F32A20" w:rsidP="00F32A20">
            <w:pPr>
              <w:jc w:val="right"/>
              <w:rPr>
                <w:rFonts w:asciiTheme="majorHAnsi" w:hAnsiTheme="majorHAnsi" w:cstheme="majorHAnsi"/>
                <w:b/>
                <w:color w:val="538135" w:themeColor="accent6" w:themeShade="BF"/>
                <w:sz w:val="24"/>
                <w:szCs w:val="24"/>
              </w:rPr>
            </w:pPr>
            <w:r w:rsidRPr="00837C19">
              <w:rPr>
                <w:rFonts w:asciiTheme="majorHAnsi" w:hAnsiTheme="majorHAnsi" w:cstheme="majorHAnsi"/>
                <w:b/>
                <w:color w:val="538135" w:themeColor="accent6" w:themeShade="BF"/>
                <w:sz w:val="24"/>
                <w:szCs w:val="24"/>
              </w:rPr>
              <w:t>Reports to</w:t>
            </w:r>
            <w:r w:rsidRPr="00923194">
              <w:rPr>
                <w:rFonts w:asciiTheme="majorHAnsi" w:hAnsiTheme="majorHAnsi" w:cstheme="majorHAnsi"/>
                <w:b/>
                <w:color w:val="538135" w:themeColor="accent6" w:themeShade="BF"/>
                <w:sz w:val="24"/>
                <w:szCs w:val="24"/>
              </w:rPr>
              <w:t>:</w:t>
            </w:r>
          </w:p>
        </w:tc>
        <w:tc>
          <w:tcPr>
            <w:tcW w:w="7155" w:type="dxa"/>
            <w:gridSpan w:val="4"/>
          </w:tcPr>
          <w:p w14:paraId="2193C2CD" w14:textId="225C8DE7" w:rsidR="00F32A20" w:rsidRPr="00EE021F" w:rsidRDefault="00830E57" w:rsidP="009E5609">
            <w:pPr>
              <w:jc w:val="left"/>
              <w:rPr>
                <w:rFonts w:asciiTheme="majorHAnsi" w:hAnsiTheme="majorHAnsi" w:cstheme="majorHAnsi"/>
                <w:b/>
                <w:sz w:val="24"/>
                <w:szCs w:val="24"/>
              </w:rPr>
            </w:pPr>
            <w:r w:rsidRPr="00EE021F">
              <w:rPr>
                <w:rFonts w:asciiTheme="majorHAnsi" w:hAnsiTheme="majorHAnsi" w:cstheme="majorHAnsi"/>
                <w:sz w:val="24"/>
                <w:szCs w:val="24"/>
              </w:rPr>
              <w:t>Demekia Biscoe</w:t>
            </w:r>
            <w:r w:rsidR="00923194" w:rsidRPr="00EE021F">
              <w:rPr>
                <w:rFonts w:asciiTheme="majorHAnsi" w:hAnsiTheme="majorHAnsi" w:cstheme="majorHAnsi"/>
                <w:sz w:val="24"/>
                <w:szCs w:val="24"/>
              </w:rPr>
              <w:t xml:space="preserve">; </w:t>
            </w:r>
            <w:r w:rsidRPr="00EE021F">
              <w:rPr>
                <w:rFonts w:asciiTheme="majorHAnsi" w:hAnsiTheme="majorHAnsi" w:cstheme="majorHAnsi"/>
                <w:sz w:val="24"/>
                <w:szCs w:val="24"/>
              </w:rPr>
              <w:t>Innovative Learning</w:t>
            </w:r>
            <w:r w:rsidR="00923194" w:rsidRPr="00EE021F">
              <w:rPr>
                <w:rFonts w:asciiTheme="majorHAnsi" w:hAnsiTheme="majorHAnsi" w:cstheme="majorHAnsi"/>
                <w:sz w:val="24"/>
                <w:szCs w:val="24"/>
              </w:rPr>
              <w:t xml:space="preserve"> Manager</w:t>
            </w:r>
          </w:p>
        </w:tc>
      </w:tr>
      <w:tr w:rsidR="00F32A20" w14:paraId="02863A22" w14:textId="77777777" w:rsidTr="00166B32">
        <w:trPr>
          <w:trHeight w:val="578"/>
        </w:trPr>
        <w:tc>
          <w:tcPr>
            <w:tcW w:w="9530" w:type="dxa"/>
            <w:gridSpan w:val="6"/>
          </w:tcPr>
          <w:p w14:paraId="1F9D2FDA" w14:textId="77777777" w:rsidR="00F938DB" w:rsidRDefault="00F938DB" w:rsidP="00F938DB">
            <w:pPr>
              <w:jc w:val="left"/>
              <w:rPr>
                <w:rFonts w:asciiTheme="majorHAnsi" w:hAnsiTheme="majorHAnsi" w:cstheme="majorHAnsi"/>
                <w:b/>
                <w:sz w:val="24"/>
                <w:szCs w:val="24"/>
              </w:rPr>
            </w:pPr>
            <w:r>
              <w:rPr>
                <w:rFonts w:asciiTheme="majorHAnsi" w:hAnsiTheme="majorHAnsi" w:cstheme="majorHAnsi"/>
                <w:b/>
                <w:sz w:val="24"/>
                <w:szCs w:val="24"/>
              </w:rPr>
              <w:t>The Botanical Research Institute of Texas (BRIT):</w:t>
            </w:r>
          </w:p>
          <w:p w14:paraId="6C419110" w14:textId="77777777" w:rsidR="00F938DB" w:rsidRPr="00877A8C" w:rsidRDefault="00F938DB" w:rsidP="00F938DB">
            <w:pPr>
              <w:jc w:val="left"/>
              <w:rPr>
                <w:rFonts w:asciiTheme="majorHAnsi" w:hAnsiTheme="majorHAnsi" w:cstheme="majorHAnsi"/>
                <w:sz w:val="32"/>
                <w:szCs w:val="24"/>
              </w:rPr>
            </w:pPr>
            <w:r w:rsidRPr="00877A8C">
              <w:rPr>
                <w:rFonts w:asciiTheme="majorHAnsi" w:hAnsiTheme="majorHAnsi" w:cstheme="majorHAnsi"/>
                <w:sz w:val="24"/>
              </w:rPr>
              <w:t xml:space="preserve">The </w:t>
            </w:r>
            <w:r>
              <w:rPr>
                <w:rFonts w:asciiTheme="majorHAnsi" w:hAnsiTheme="majorHAnsi" w:cstheme="majorHAnsi"/>
                <w:sz w:val="24"/>
              </w:rPr>
              <w:t xml:space="preserve">Botanical Research Institute of Texas is a nonprofit, international research and education organization that collects and safeguards plant specimens, studies and protects living plants, and teaches about the importance of conservation and biodiversity to the world.   </w:t>
            </w:r>
          </w:p>
          <w:p w14:paraId="2A670EF8" w14:textId="77777777" w:rsidR="00F938DB" w:rsidRDefault="00F938DB" w:rsidP="00F32A20">
            <w:pPr>
              <w:jc w:val="left"/>
              <w:rPr>
                <w:rFonts w:asciiTheme="majorHAnsi" w:hAnsiTheme="majorHAnsi" w:cstheme="majorHAnsi"/>
                <w:b/>
                <w:sz w:val="24"/>
                <w:szCs w:val="24"/>
              </w:rPr>
            </w:pPr>
          </w:p>
          <w:p w14:paraId="4EB6192F" w14:textId="77777777" w:rsidR="00F32A20" w:rsidRDefault="00C406E8" w:rsidP="00F32A20">
            <w:pPr>
              <w:jc w:val="left"/>
              <w:rPr>
                <w:rFonts w:asciiTheme="majorHAnsi" w:hAnsiTheme="majorHAnsi" w:cstheme="majorHAnsi"/>
                <w:b/>
                <w:sz w:val="24"/>
                <w:szCs w:val="24"/>
              </w:rPr>
            </w:pPr>
            <w:r>
              <w:rPr>
                <w:rFonts w:asciiTheme="majorHAnsi" w:hAnsiTheme="majorHAnsi" w:cstheme="majorHAnsi"/>
                <w:b/>
                <w:sz w:val="24"/>
                <w:szCs w:val="24"/>
              </w:rPr>
              <w:t>The</w:t>
            </w:r>
            <w:r w:rsidR="00F32A20">
              <w:rPr>
                <w:rFonts w:asciiTheme="majorHAnsi" w:hAnsiTheme="majorHAnsi" w:cstheme="majorHAnsi"/>
                <w:b/>
                <w:sz w:val="24"/>
                <w:szCs w:val="24"/>
              </w:rPr>
              <w:t xml:space="preserve"> Fort Worth Botanic Garden (FWBG): </w:t>
            </w:r>
          </w:p>
          <w:p w14:paraId="1700533E" w14:textId="353B8688" w:rsidR="00C406E8" w:rsidRPr="00923194" w:rsidRDefault="00C406E8" w:rsidP="00F32A20">
            <w:pPr>
              <w:jc w:val="left"/>
              <w:rPr>
                <w:rFonts w:asciiTheme="majorHAnsi" w:hAnsiTheme="majorHAnsi" w:cstheme="majorHAnsi"/>
                <w:sz w:val="24"/>
                <w:szCs w:val="24"/>
              </w:rPr>
            </w:pPr>
            <w:r w:rsidRPr="00C406E8">
              <w:rPr>
                <w:rFonts w:asciiTheme="majorHAnsi" w:hAnsiTheme="majorHAnsi" w:cstheme="majorHAnsi"/>
                <w:sz w:val="24"/>
                <w:szCs w:val="24"/>
              </w:rPr>
              <w:t xml:space="preserve">The Fort Worth Botanic Garden is the oldest </w:t>
            </w:r>
            <w:r w:rsidR="002052AD">
              <w:rPr>
                <w:rFonts w:asciiTheme="majorHAnsi" w:hAnsiTheme="majorHAnsi" w:cstheme="majorHAnsi"/>
                <w:sz w:val="24"/>
                <w:szCs w:val="24"/>
              </w:rPr>
              <w:t>major</w:t>
            </w:r>
            <w:r w:rsidR="00DF069F">
              <w:rPr>
                <w:rFonts w:asciiTheme="majorHAnsi" w:hAnsiTheme="majorHAnsi" w:cstheme="majorHAnsi"/>
                <w:sz w:val="24"/>
                <w:szCs w:val="24"/>
              </w:rPr>
              <w:t xml:space="preserve"> garden</w:t>
            </w:r>
            <w:r w:rsidR="002052AD">
              <w:rPr>
                <w:rFonts w:asciiTheme="majorHAnsi" w:hAnsiTheme="majorHAnsi" w:cstheme="majorHAnsi"/>
                <w:sz w:val="24"/>
                <w:szCs w:val="24"/>
              </w:rPr>
              <w:t xml:space="preserve"> </w:t>
            </w:r>
            <w:r w:rsidRPr="00C406E8">
              <w:rPr>
                <w:rFonts w:asciiTheme="majorHAnsi" w:hAnsiTheme="majorHAnsi" w:cstheme="majorHAnsi"/>
                <w:sz w:val="24"/>
                <w:szCs w:val="24"/>
              </w:rPr>
              <w:t xml:space="preserve">in the state of Texas and is listed in the National Register of Historic Places. </w:t>
            </w:r>
            <w:r w:rsidR="00DF069F">
              <w:rPr>
                <w:rFonts w:asciiTheme="majorHAnsi" w:hAnsiTheme="majorHAnsi" w:cstheme="majorHAnsi"/>
                <w:sz w:val="24"/>
                <w:szCs w:val="24"/>
              </w:rPr>
              <w:t xml:space="preserve">This living museum </w:t>
            </w:r>
            <w:r w:rsidR="00E25032">
              <w:rPr>
                <w:rFonts w:asciiTheme="majorHAnsi" w:hAnsiTheme="majorHAnsi" w:cstheme="majorHAnsi"/>
                <w:sz w:val="24"/>
                <w:szCs w:val="24"/>
              </w:rPr>
              <w:t>is in</w:t>
            </w:r>
            <w:r w:rsidR="00DF069F">
              <w:rPr>
                <w:rFonts w:asciiTheme="majorHAnsi" w:hAnsiTheme="majorHAnsi" w:cstheme="majorHAnsi"/>
                <w:sz w:val="24"/>
                <w:szCs w:val="24"/>
              </w:rPr>
              <w:t xml:space="preserve"> the heart of the Fort Worth Cultural District and is known for its historic Rose Garden, Fuller Garden, and Japanese Garden. </w:t>
            </w:r>
            <w:r>
              <w:rPr>
                <w:rFonts w:asciiTheme="majorHAnsi" w:hAnsiTheme="majorHAnsi" w:cstheme="majorHAnsi"/>
                <w:b/>
                <w:sz w:val="24"/>
                <w:szCs w:val="24"/>
              </w:rPr>
              <w:t xml:space="preserve"> </w:t>
            </w:r>
          </w:p>
        </w:tc>
      </w:tr>
      <w:tr w:rsidR="00C95F3A" w14:paraId="19A2E8F2" w14:textId="77777777" w:rsidTr="007B52D8">
        <w:trPr>
          <w:trHeight w:val="578"/>
        </w:trPr>
        <w:tc>
          <w:tcPr>
            <w:tcW w:w="4410" w:type="dxa"/>
            <w:gridSpan w:val="3"/>
          </w:tcPr>
          <w:p w14:paraId="50C464C8" w14:textId="77777777" w:rsidR="00166B32" w:rsidRDefault="00166B32" w:rsidP="009E5609">
            <w:pPr>
              <w:jc w:val="left"/>
              <w:rPr>
                <w:rFonts w:asciiTheme="majorHAnsi" w:hAnsiTheme="majorHAnsi" w:cstheme="majorHAnsi"/>
                <w:b/>
                <w:sz w:val="24"/>
                <w:szCs w:val="24"/>
              </w:rPr>
            </w:pPr>
          </w:p>
          <w:p w14:paraId="195B3A21" w14:textId="77777777" w:rsidR="00C95F3A" w:rsidRPr="002B7CD6" w:rsidRDefault="00C95F3A" w:rsidP="009E5609">
            <w:pPr>
              <w:jc w:val="left"/>
              <w:rPr>
                <w:rFonts w:asciiTheme="majorHAnsi" w:hAnsiTheme="majorHAnsi" w:cstheme="majorHAnsi"/>
                <w:sz w:val="24"/>
                <w:szCs w:val="24"/>
              </w:rPr>
            </w:pPr>
            <w:r w:rsidRPr="00F32A20">
              <w:rPr>
                <w:rFonts w:asciiTheme="majorHAnsi" w:hAnsiTheme="majorHAnsi" w:cstheme="majorHAnsi"/>
                <w:b/>
                <w:sz w:val="24"/>
                <w:szCs w:val="24"/>
              </w:rPr>
              <w:t>Primary Goals of Internship:</w:t>
            </w:r>
          </w:p>
        </w:tc>
        <w:tc>
          <w:tcPr>
            <w:tcW w:w="5120" w:type="dxa"/>
            <w:gridSpan w:val="3"/>
          </w:tcPr>
          <w:p w14:paraId="5BD1C5EC" w14:textId="77777777" w:rsidR="00C95F3A" w:rsidRPr="002B7CD6" w:rsidRDefault="00C95F3A" w:rsidP="009E5609">
            <w:pPr>
              <w:jc w:val="left"/>
              <w:rPr>
                <w:rFonts w:asciiTheme="majorHAnsi" w:hAnsiTheme="majorHAnsi" w:cstheme="majorHAnsi"/>
                <w:sz w:val="24"/>
                <w:szCs w:val="24"/>
              </w:rPr>
            </w:pPr>
          </w:p>
        </w:tc>
      </w:tr>
      <w:tr w:rsidR="00C95F3A" w14:paraId="77D680AC" w14:textId="77777777" w:rsidTr="00C406E8">
        <w:trPr>
          <w:trHeight w:val="1027"/>
        </w:trPr>
        <w:tc>
          <w:tcPr>
            <w:tcW w:w="9530" w:type="dxa"/>
            <w:gridSpan w:val="6"/>
          </w:tcPr>
          <w:p w14:paraId="19CF4935" w14:textId="72634550" w:rsidR="00BD6C1B" w:rsidRDefault="00BD6C1B" w:rsidP="00BD6C1B">
            <w:pPr>
              <w:spacing w:line="276" w:lineRule="auto"/>
              <w:rPr>
                <w:rFonts w:asciiTheme="majorHAnsi" w:hAnsiTheme="majorHAnsi" w:cstheme="majorHAnsi"/>
                <w:sz w:val="24"/>
                <w:szCs w:val="24"/>
              </w:rPr>
            </w:pPr>
            <w:r w:rsidRPr="00BD6C1B">
              <w:rPr>
                <w:rFonts w:asciiTheme="majorHAnsi" w:hAnsiTheme="majorHAnsi" w:cstheme="majorHAnsi"/>
                <w:sz w:val="24"/>
                <w:szCs w:val="24"/>
              </w:rPr>
              <w:t xml:space="preserve">The </w:t>
            </w:r>
            <w:r w:rsidR="00353A31">
              <w:rPr>
                <w:rFonts w:asciiTheme="majorHAnsi" w:hAnsiTheme="majorHAnsi" w:cstheme="majorHAnsi"/>
                <w:sz w:val="24"/>
                <w:szCs w:val="24"/>
              </w:rPr>
              <w:t>internship(s) within the e</w:t>
            </w:r>
            <w:r w:rsidRPr="00BD6C1B">
              <w:rPr>
                <w:rFonts w:asciiTheme="majorHAnsi" w:hAnsiTheme="majorHAnsi" w:cstheme="majorHAnsi"/>
                <w:sz w:val="24"/>
                <w:szCs w:val="24"/>
              </w:rPr>
              <w:t xml:space="preserve">ducation </w:t>
            </w:r>
            <w:r w:rsidR="00353A31">
              <w:rPr>
                <w:rFonts w:asciiTheme="majorHAnsi" w:hAnsiTheme="majorHAnsi" w:cstheme="majorHAnsi"/>
                <w:sz w:val="24"/>
                <w:szCs w:val="24"/>
              </w:rPr>
              <w:t xml:space="preserve">department of BRIT and the FWBG </w:t>
            </w:r>
            <w:r w:rsidRPr="00BD6C1B">
              <w:rPr>
                <w:rFonts w:asciiTheme="majorHAnsi" w:hAnsiTheme="majorHAnsi" w:cstheme="majorHAnsi"/>
                <w:sz w:val="24"/>
                <w:szCs w:val="24"/>
              </w:rPr>
              <w:t>include projects related to field study trips, family programing, early childhood programming, public engagement</w:t>
            </w:r>
            <w:r w:rsidR="009F1849">
              <w:rPr>
                <w:rFonts w:asciiTheme="majorHAnsi" w:hAnsiTheme="majorHAnsi" w:cstheme="majorHAnsi"/>
                <w:sz w:val="24"/>
                <w:szCs w:val="24"/>
              </w:rPr>
              <w:t xml:space="preserve">, </w:t>
            </w:r>
            <w:r w:rsidR="00353A31">
              <w:rPr>
                <w:rFonts w:asciiTheme="majorHAnsi" w:hAnsiTheme="majorHAnsi" w:cstheme="majorHAnsi"/>
                <w:sz w:val="24"/>
                <w:szCs w:val="24"/>
              </w:rPr>
              <w:t>virtual programs</w:t>
            </w:r>
            <w:r w:rsidR="009F1849">
              <w:rPr>
                <w:rFonts w:asciiTheme="majorHAnsi" w:hAnsiTheme="majorHAnsi" w:cstheme="majorHAnsi"/>
                <w:sz w:val="24"/>
                <w:szCs w:val="24"/>
              </w:rPr>
              <w:t xml:space="preserve"> and more</w:t>
            </w:r>
            <w:r w:rsidRPr="00BD6C1B">
              <w:rPr>
                <w:rFonts w:asciiTheme="majorHAnsi" w:hAnsiTheme="majorHAnsi" w:cstheme="majorHAnsi"/>
                <w:sz w:val="24"/>
                <w:szCs w:val="24"/>
              </w:rPr>
              <w:t>. Each project involves working within a specific program outline, time period, budget, material, and facilitator limitations. Some of the projects also include an outreach component involving collaborating organizations and individuals. BRIT</w:t>
            </w:r>
            <w:r w:rsidR="00F45D94">
              <w:rPr>
                <w:rFonts w:asciiTheme="majorHAnsi" w:hAnsiTheme="majorHAnsi" w:cstheme="majorHAnsi"/>
                <w:sz w:val="24"/>
                <w:szCs w:val="24"/>
              </w:rPr>
              <w:t xml:space="preserve"> and the FWBG</w:t>
            </w:r>
            <w:r w:rsidRPr="00BD6C1B">
              <w:rPr>
                <w:rFonts w:asciiTheme="majorHAnsi" w:hAnsiTheme="majorHAnsi" w:cstheme="majorHAnsi"/>
                <w:sz w:val="24"/>
                <w:szCs w:val="24"/>
              </w:rPr>
              <w:t xml:space="preserve"> seek interested student interns—including those majoring in </w:t>
            </w:r>
            <w:bookmarkStart w:id="0" w:name="_Hlk16234869"/>
            <w:r w:rsidRPr="00BD6C1B">
              <w:rPr>
                <w:rFonts w:asciiTheme="majorHAnsi" w:hAnsiTheme="majorHAnsi" w:cstheme="majorHAnsi"/>
                <w:sz w:val="24"/>
                <w:szCs w:val="24"/>
              </w:rPr>
              <w:t>Education</w:t>
            </w:r>
            <w:r w:rsidR="009F1849">
              <w:rPr>
                <w:rFonts w:asciiTheme="majorHAnsi" w:hAnsiTheme="majorHAnsi" w:cstheme="majorHAnsi"/>
                <w:sz w:val="24"/>
                <w:szCs w:val="24"/>
              </w:rPr>
              <w:t>, Child Development, N</w:t>
            </w:r>
            <w:r w:rsidRPr="00BD6C1B">
              <w:rPr>
                <w:rFonts w:asciiTheme="majorHAnsi" w:hAnsiTheme="majorHAnsi" w:cstheme="majorHAnsi"/>
                <w:sz w:val="24"/>
                <w:szCs w:val="24"/>
              </w:rPr>
              <w:t>atural Resource Management, Environmental Science, Biology, Agriculture,</w:t>
            </w:r>
            <w:r w:rsidR="009F1849">
              <w:rPr>
                <w:rFonts w:asciiTheme="majorHAnsi" w:hAnsiTheme="majorHAnsi" w:cstheme="majorHAnsi"/>
                <w:sz w:val="24"/>
                <w:szCs w:val="24"/>
              </w:rPr>
              <w:t xml:space="preserve"> </w:t>
            </w:r>
            <w:r w:rsidR="009F1849" w:rsidRPr="009F1849">
              <w:rPr>
                <w:rFonts w:asciiTheme="majorHAnsi" w:hAnsiTheme="majorHAnsi" w:cstheme="majorHAnsi"/>
                <w:sz w:val="24"/>
                <w:szCs w:val="24"/>
              </w:rPr>
              <w:t>Graphic Design</w:t>
            </w:r>
            <w:r w:rsidR="00353A31" w:rsidRPr="009F1849">
              <w:rPr>
                <w:rFonts w:asciiTheme="majorHAnsi" w:hAnsiTheme="majorHAnsi" w:cstheme="majorHAnsi"/>
                <w:sz w:val="24"/>
                <w:szCs w:val="24"/>
              </w:rPr>
              <w:t>,</w:t>
            </w:r>
            <w:r w:rsidR="009F1849" w:rsidRPr="009F1849">
              <w:rPr>
                <w:rFonts w:asciiTheme="majorHAnsi" w:hAnsiTheme="majorHAnsi" w:cstheme="majorHAnsi"/>
                <w:sz w:val="24"/>
                <w:szCs w:val="24"/>
              </w:rPr>
              <w:t xml:space="preserve"> </w:t>
            </w:r>
            <w:r w:rsidR="00353A31" w:rsidRPr="009F1849">
              <w:rPr>
                <w:rFonts w:asciiTheme="majorHAnsi" w:hAnsiTheme="majorHAnsi" w:cstheme="majorHAnsi"/>
                <w:sz w:val="24"/>
                <w:szCs w:val="24"/>
              </w:rPr>
              <w:t>Instructional Media,</w:t>
            </w:r>
            <w:r w:rsidR="009F1849">
              <w:rPr>
                <w:rFonts w:asciiTheme="majorHAnsi" w:hAnsiTheme="majorHAnsi" w:cstheme="majorHAnsi"/>
                <w:sz w:val="24"/>
                <w:szCs w:val="24"/>
              </w:rPr>
              <w:t xml:space="preserve"> Videography, </w:t>
            </w:r>
            <w:r w:rsidRPr="00BD6C1B">
              <w:rPr>
                <w:rFonts w:asciiTheme="majorHAnsi" w:hAnsiTheme="majorHAnsi" w:cstheme="majorHAnsi"/>
                <w:sz w:val="24"/>
                <w:szCs w:val="24"/>
              </w:rPr>
              <w:t>or a similar curriculum or those broadly interested in education and natural resource conservation</w:t>
            </w:r>
            <w:bookmarkEnd w:id="0"/>
            <w:r w:rsidRPr="00BD6C1B">
              <w:rPr>
                <w:rFonts w:asciiTheme="majorHAnsi" w:hAnsiTheme="majorHAnsi" w:cstheme="majorHAnsi"/>
                <w:sz w:val="24"/>
                <w:szCs w:val="24"/>
              </w:rPr>
              <w:t xml:space="preserve">—to assist with the tasks associated with these projects. An average of </w:t>
            </w:r>
            <w:r w:rsidR="00E475D1">
              <w:rPr>
                <w:rFonts w:asciiTheme="majorHAnsi" w:hAnsiTheme="majorHAnsi" w:cstheme="majorHAnsi"/>
                <w:sz w:val="24"/>
                <w:szCs w:val="24"/>
              </w:rPr>
              <w:t>15-20</w:t>
            </w:r>
            <w:r w:rsidRPr="00BD6C1B">
              <w:rPr>
                <w:rFonts w:asciiTheme="majorHAnsi" w:hAnsiTheme="majorHAnsi" w:cstheme="majorHAnsi"/>
                <w:sz w:val="24"/>
                <w:szCs w:val="24"/>
              </w:rPr>
              <w:t xml:space="preserve"> project-specific hours per week is anticipated, with the remainder of the time devoted for general service with the </w:t>
            </w:r>
            <w:r w:rsidR="009F1849">
              <w:rPr>
                <w:rFonts w:asciiTheme="majorHAnsi" w:hAnsiTheme="majorHAnsi" w:cstheme="majorHAnsi"/>
                <w:sz w:val="24"/>
                <w:szCs w:val="24"/>
              </w:rPr>
              <w:t>e</w:t>
            </w:r>
            <w:r w:rsidRPr="00BD6C1B">
              <w:rPr>
                <w:rFonts w:asciiTheme="majorHAnsi" w:hAnsiTheme="majorHAnsi" w:cstheme="majorHAnsi"/>
                <w:sz w:val="24"/>
                <w:szCs w:val="24"/>
              </w:rPr>
              <w:t>ducation department.</w:t>
            </w:r>
          </w:p>
          <w:p w14:paraId="4038400F" w14:textId="47A4EF2A" w:rsidR="00BD6C1B" w:rsidRDefault="00BD6C1B" w:rsidP="00BD6C1B">
            <w:pPr>
              <w:spacing w:line="276" w:lineRule="auto"/>
              <w:rPr>
                <w:rFonts w:asciiTheme="majorHAnsi" w:hAnsiTheme="majorHAnsi" w:cstheme="majorHAnsi"/>
                <w:sz w:val="24"/>
                <w:szCs w:val="24"/>
              </w:rPr>
            </w:pPr>
          </w:p>
          <w:p w14:paraId="1D77FD58" w14:textId="1F3EDFB4" w:rsidR="00923194" w:rsidRDefault="00923194" w:rsidP="00BD6C1B">
            <w:pPr>
              <w:spacing w:line="276" w:lineRule="auto"/>
              <w:rPr>
                <w:rFonts w:asciiTheme="majorHAnsi" w:hAnsiTheme="majorHAnsi" w:cstheme="majorHAnsi"/>
                <w:sz w:val="24"/>
                <w:szCs w:val="24"/>
              </w:rPr>
            </w:pPr>
          </w:p>
          <w:p w14:paraId="4A18C1D9" w14:textId="32D18A48" w:rsidR="00923194" w:rsidRDefault="00923194" w:rsidP="00BD6C1B">
            <w:pPr>
              <w:spacing w:line="276" w:lineRule="auto"/>
              <w:rPr>
                <w:rFonts w:asciiTheme="majorHAnsi" w:hAnsiTheme="majorHAnsi" w:cstheme="majorHAnsi"/>
                <w:sz w:val="24"/>
                <w:szCs w:val="24"/>
              </w:rPr>
            </w:pPr>
          </w:p>
          <w:p w14:paraId="2BB2CDF0" w14:textId="77777777" w:rsidR="00923194" w:rsidRDefault="00923194" w:rsidP="00BD6C1B">
            <w:pPr>
              <w:spacing w:line="276" w:lineRule="auto"/>
              <w:rPr>
                <w:rFonts w:asciiTheme="majorHAnsi" w:hAnsiTheme="majorHAnsi" w:cstheme="majorHAnsi"/>
                <w:sz w:val="24"/>
                <w:szCs w:val="24"/>
              </w:rPr>
            </w:pPr>
          </w:p>
          <w:p w14:paraId="750FDE9E" w14:textId="32BB19FC" w:rsidR="00C92533" w:rsidRPr="00D349EC" w:rsidRDefault="00BD6C1B" w:rsidP="00D349EC">
            <w:pPr>
              <w:spacing w:line="276" w:lineRule="auto"/>
              <w:rPr>
                <w:rFonts w:asciiTheme="majorHAnsi" w:hAnsiTheme="majorHAnsi" w:cstheme="majorHAnsi"/>
                <w:b/>
                <w:sz w:val="24"/>
                <w:szCs w:val="24"/>
              </w:rPr>
            </w:pPr>
            <w:r w:rsidRPr="00EE021F">
              <w:rPr>
                <w:rFonts w:asciiTheme="majorHAnsi" w:hAnsiTheme="majorHAnsi" w:cstheme="majorHAnsi"/>
                <w:b/>
                <w:sz w:val="24"/>
                <w:szCs w:val="24"/>
              </w:rPr>
              <w:t>Project Summary</w:t>
            </w:r>
          </w:p>
          <w:p w14:paraId="4E50978D" w14:textId="7A51D5D4" w:rsidR="00C92533" w:rsidRDefault="00C92533" w:rsidP="009E5609">
            <w:pPr>
              <w:jc w:val="left"/>
              <w:rPr>
                <w:rFonts w:asciiTheme="majorHAnsi" w:hAnsiTheme="majorHAnsi" w:cstheme="majorHAnsi"/>
                <w:sz w:val="24"/>
                <w:szCs w:val="24"/>
              </w:rPr>
            </w:pPr>
            <w:r w:rsidRPr="00C92533">
              <w:rPr>
                <w:rFonts w:asciiTheme="majorHAnsi" w:hAnsiTheme="majorHAnsi" w:cstheme="majorHAnsi"/>
                <w:sz w:val="24"/>
                <w:szCs w:val="24"/>
              </w:rPr>
              <w:t xml:space="preserve">This project will </w:t>
            </w:r>
            <w:r w:rsidR="00830E57">
              <w:rPr>
                <w:rFonts w:asciiTheme="majorHAnsi" w:hAnsiTheme="majorHAnsi" w:cstheme="majorHAnsi"/>
                <w:sz w:val="24"/>
                <w:szCs w:val="24"/>
              </w:rPr>
              <w:t xml:space="preserve">primarily </w:t>
            </w:r>
            <w:r w:rsidRPr="00C92533">
              <w:rPr>
                <w:rFonts w:asciiTheme="majorHAnsi" w:hAnsiTheme="majorHAnsi" w:cstheme="majorHAnsi"/>
                <w:sz w:val="24"/>
                <w:szCs w:val="24"/>
              </w:rPr>
              <w:t xml:space="preserve">emphasize </w:t>
            </w:r>
            <w:r w:rsidR="00830E57">
              <w:rPr>
                <w:rFonts w:asciiTheme="majorHAnsi" w:hAnsiTheme="majorHAnsi" w:cstheme="majorHAnsi"/>
                <w:sz w:val="24"/>
                <w:szCs w:val="24"/>
              </w:rPr>
              <w:t xml:space="preserve">on </w:t>
            </w:r>
            <w:r w:rsidRPr="00C92533">
              <w:rPr>
                <w:rFonts w:asciiTheme="majorHAnsi" w:hAnsiTheme="majorHAnsi" w:cstheme="majorHAnsi"/>
                <w:sz w:val="24"/>
                <w:szCs w:val="24"/>
              </w:rPr>
              <w:t xml:space="preserve">the </w:t>
            </w:r>
            <w:r w:rsidR="00D72C03">
              <w:rPr>
                <w:rFonts w:asciiTheme="majorHAnsi" w:hAnsiTheme="majorHAnsi" w:cstheme="majorHAnsi"/>
                <w:sz w:val="24"/>
                <w:szCs w:val="24"/>
              </w:rPr>
              <w:t xml:space="preserve">planning and </w:t>
            </w:r>
            <w:r w:rsidRPr="00C92533">
              <w:rPr>
                <w:rFonts w:asciiTheme="majorHAnsi" w:hAnsiTheme="majorHAnsi" w:cstheme="majorHAnsi"/>
                <w:sz w:val="24"/>
                <w:szCs w:val="24"/>
              </w:rPr>
              <w:t xml:space="preserve">development of </w:t>
            </w:r>
            <w:r w:rsidR="00B561FE">
              <w:rPr>
                <w:rFonts w:asciiTheme="majorHAnsi" w:hAnsiTheme="majorHAnsi" w:cstheme="majorHAnsi"/>
                <w:sz w:val="24"/>
                <w:szCs w:val="24"/>
              </w:rPr>
              <w:t>blended learning (</w:t>
            </w:r>
            <w:r w:rsidR="00D72C03">
              <w:rPr>
                <w:rFonts w:asciiTheme="majorHAnsi" w:hAnsiTheme="majorHAnsi" w:cstheme="majorHAnsi"/>
                <w:sz w:val="24"/>
                <w:szCs w:val="24"/>
              </w:rPr>
              <w:t xml:space="preserve">in person and </w:t>
            </w:r>
            <w:r w:rsidR="00D349EC">
              <w:rPr>
                <w:rFonts w:asciiTheme="majorHAnsi" w:hAnsiTheme="majorHAnsi" w:cstheme="majorHAnsi"/>
                <w:sz w:val="24"/>
                <w:szCs w:val="24"/>
              </w:rPr>
              <w:t>virtual</w:t>
            </w:r>
            <w:r w:rsidR="00B561FE">
              <w:rPr>
                <w:rFonts w:asciiTheme="majorHAnsi" w:hAnsiTheme="majorHAnsi" w:cstheme="majorHAnsi"/>
                <w:sz w:val="24"/>
                <w:szCs w:val="24"/>
              </w:rPr>
              <w:t>)</w:t>
            </w:r>
            <w:r w:rsidR="00830E57">
              <w:rPr>
                <w:rFonts w:asciiTheme="majorHAnsi" w:hAnsiTheme="majorHAnsi" w:cstheme="majorHAnsi"/>
                <w:sz w:val="24"/>
                <w:szCs w:val="24"/>
              </w:rPr>
              <w:t xml:space="preserve"> components of</w:t>
            </w:r>
            <w:r w:rsidR="00D349EC">
              <w:rPr>
                <w:rFonts w:asciiTheme="majorHAnsi" w:hAnsiTheme="majorHAnsi" w:cstheme="majorHAnsi"/>
                <w:sz w:val="24"/>
                <w:szCs w:val="24"/>
              </w:rPr>
              <w:t xml:space="preserve"> </w:t>
            </w:r>
            <w:r w:rsidR="00830E57">
              <w:rPr>
                <w:rFonts w:asciiTheme="majorHAnsi" w:hAnsiTheme="majorHAnsi" w:cstheme="majorHAnsi"/>
                <w:sz w:val="24"/>
                <w:szCs w:val="24"/>
              </w:rPr>
              <w:t xml:space="preserve">STEM </w:t>
            </w:r>
            <w:r>
              <w:rPr>
                <w:rFonts w:asciiTheme="majorHAnsi" w:hAnsiTheme="majorHAnsi" w:cstheme="majorHAnsi"/>
                <w:sz w:val="24"/>
                <w:szCs w:val="24"/>
              </w:rPr>
              <w:t>program</w:t>
            </w:r>
            <w:r w:rsidR="00D349EC">
              <w:rPr>
                <w:rFonts w:asciiTheme="majorHAnsi" w:hAnsiTheme="majorHAnsi" w:cstheme="majorHAnsi"/>
                <w:sz w:val="24"/>
                <w:szCs w:val="24"/>
              </w:rPr>
              <w:t xml:space="preserve">ing </w:t>
            </w:r>
            <w:r w:rsidR="00830E57">
              <w:rPr>
                <w:rFonts w:asciiTheme="majorHAnsi" w:hAnsiTheme="majorHAnsi" w:cstheme="majorHAnsi"/>
                <w:sz w:val="24"/>
                <w:szCs w:val="24"/>
              </w:rPr>
              <w:t xml:space="preserve">that </w:t>
            </w:r>
            <w:r>
              <w:rPr>
                <w:rFonts w:asciiTheme="majorHAnsi" w:hAnsiTheme="majorHAnsi" w:cstheme="majorHAnsi"/>
                <w:sz w:val="24"/>
                <w:szCs w:val="24"/>
              </w:rPr>
              <w:t xml:space="preserve">including field study trips, family programs, </w:t>
            </w:r>
            <w:r w:rsidR="00D349EC">
              <w:rPr>
                <w:rFonts w:asciiTheme="majorHAnsi" w:hAnsiTheme="majorHAnsi" w:cstheme="majorHAnsi"/>
                <w:sz w:val="24"/>
                <w:szCs w:val="24"/>
              </w:rPr>
              <w:t xml:space="preserve">and </w:t>
            </w:r>
            <w:r>
              <w:rPr>
                <w:rFonts w:asciiTheme="majorHAnsi" w:hAnsiTheme="majorHAnsi" w:cstheme="majorHAnsi"/>
                <w:sz w:val="24"/>
                <w:szCs w:val="24"/>
              </w:rPr>
              <w:t>early childhood programs</w:t>
            </w:r>
            <w:r w:rsidR="00D72C03">
              <w:rPr>
                <w:rFonts w:asciiTheme="majorHAnsi" w:hAnsiTheme="majorHAnsi" w:cstheme="majorHAnsi"/>
                <w:sz w:val="24"/>
                <w:szCs w:val="24"/>
              </w:rPr>
              <w:t xml:space="preserve"> to be implemented in the fall</w:t>
            </w:r>
            <w:r>
              <w:rPr>
                <w:rFonts w:asciiTheme="majorHAnsi" w:hAnsiTheme="majorHAnsi" w:cstheme="majorHAnsi"/>
                <w:sz w:val="24"/>
                <w:szCs w:val="24"/>
              </w:rPr>
              <w:t>. The intern will work alongside staff to create virtual</w:t>
            </w:r>
            <w:r w:rsidR="00830E57">
              <w:rPr>
                <w:rFonts w:asciiTheme="majorHAnsi" w:hAnsiTheme="majorHAnsi" w:cstheme="majorHAnsi"/>
                <w:sz w:val="24"/>
                <w:szCs w:val="24"/>
              </w:rPr>
              <w:t xml:space="preserve"> badges and STEM Strolls challenge to enhance</w:t>
            </w:r>
            <w:r>
              <w:rPr>
                <w:rFonts w:asciiTheme="majorHAnsi" w:hAnsiTheme="majorHAnsi" w:cstheme="majorHAnsi"/>
                <w:sz w:val="24"/>
                <w:szCs w:val="24"/>
              </w:rPr>
              <w:t xml:space="preserve"> versions of our currently offered educational programming, or work to create virtual component(s) in each of our currently offered educational program</w:t>
            </w:r>
            <w:r w:rsidR="00D349EC">
              <w:rPr>
                <w:rFonts w:asciiTheme="majorHAnsi" w:hAnsiTheme="majorHAnsi" w:cstheme="majorHAnsi"/>
                <w:sz w:val="24"/>
                <w:szCs w:val="24"/>
              </w:rPr>
              <w:t>s</w:t>
            </w:r>
            <w:r>
              <w:rPr>
                <w:rFonts w:asciiTheme="majorHAnsi" w:hAnsiTheme="majorHAnsi" w:cstheme="majorHAnsi"/>
                <w:sz w:val="24"/>
                <w:szCs w:val="24"/>
              </w:rPr>
              <w:t xml:space="preserve">. </w:t>
            </w:r>
            <w:r w:rsidR="00D349EC" w:rsidRPr="00C92533">
              <w:rPr>
                <w:rFonts w:asciiTheme="majorHAnsi" w:hAnsiTheme="majorHAnsi" w:cstheme="majorHAnsi"/>
                <w:sz w:val="24"/>
                <w:szCs w:val="24"/>
              </w:rPr>
              <w:t xml:space="preserve"> Items included in each programs design are learning objectives, specific content, location, layout, safety instructions, materials, and all other logistical information regarding that specific program and its implementation. The intern will work alongside the </w:t>
            </w:r>
            <w:r w:rsidR="00902AE3">
              <w:rPr>
                <w:rFonts w:asciiTheme="majorHAnsi" w:hAnsiTheme="majorHAnsi" w:cstheme="majorHAnsi"/>
                <w:sz w:val="24"/>
                <w:szCs w:val="24"/>
              </w:rPr>
              <w:t>Innovative Learning</w:t>
            </w:r>
            <w:r w:rsidR="00D349EC">
              <w:rPr>
                <w:rFonts w:asciiTheme="majorHAnsi" w:hAnsiTheme="majorHAnsi" w:cstheme="majorHAnsi"/>
                <w:sz w:val="24"/>
                <w:szCs w:val="24"/>
              </w:rPr>
              <w:t xml:space="preserve"> Manager</w:t>
            </w:r>
            <w:r w:rsidR="00D349EC" w:rsidRPr="00C92533">
              <w:rPr>
                <w:rFonts w:asciiTheme="majorHAnsi" w:hAnsiTheme="majorHAnsi" w:cstheme="majorHAnsi"/>
                <w:sz w:val="24"/>
                <w:szCs w:val="24"/>
              </w:rPr>
              <w:t xml:space="preserve"> to compile the necessary information and </w:t>
            </w:r>
            <w:r w:rsidR="00D349EC">
              <w:rPr>
                <w:rFonts w:asciiTheme="majorHAnsi" w:hAnsiTheme="majorHAnsi" w:cstheme="majorHAnsi"/>
                <w:sz w:val="24"/>
                <w:szCs w:val="24"/>
              </w:rPr>
              <w:t>re</w:t>
            </w:r>
            <w:r w:rsidR="00D349EC" w:rsidRPr="00C92533">
              <w:rPr>
                <w:rFonts w:asciiTheme="majorHAnsi" w:hAnsiTheme="majorHAnsi" w:cstheme="majorHAnsi"/>
                <w:sz w:val="24"/>
                <w:szCs w:val="24"/>
              </w:rPr>
              <w:t>sources required for the completion of this project.</w:t>
            </w:r>
            <w:r w:rsidR="00D349EC">
              <w:rPr>
                <w:rFonts w:asciiTheme="majorHAnsi" w:hAnsiTheme="majorHAnsi" w:cstheme="majorHAnsi"/>
                <w:sz w:val="24"/>
                <w:szCs w:val="24"/>
              </w:rPr>
              <w:t xml:space="preserve"> </w:t>
            </w:r>
            <w:r>
              <w:rPr>
                <w:rFonts w:asciiTheme="majorHAnsi" w:hAnsiTheme="majorHAnsi" w:cstheme="majorHAnsi"/>
                <w:sz w:val="24"/>
                <w:szCs w:val="24"/>
              </w:rPr>
              <w:t>P</w:t>
            </w:r>
            <w:r w:rsidRPr="00C92533">
              <w:rPr>
                <w:rFonts w:asciiTheme="majorHAnsi" w:hAnsiTheme="majorHAnsi" w:cstheme="majorHAnsi"/>
                <w:sz w:val="24"/>
                <w:szCs w:val="24"/>
              </w:rPr>
              <w:t xml:space="preserve">rograms </w:t>
            </w:r>
            <w:r>
              <w:rPr>
                <w:rFonts w:asciiTheme="majorHAnsi" w:hAnsiTheme="majorHAnsi" w:cstheme="majorHAnsi"/>
                <w:sz w:val="24"/>
                <w:szCs w:val="24"/>
              </w:rPr>
              <w:t>currently offered by BRIT</w:t>
            </w:r>
            <w:r w:rsidR="00F45D94">
              <w:rPr>
                <w:rFonts w:asciiTheme="majorHAnsi" w:hAnsiTheme="majorHAnsi" w:cstheme="majorHAnsi"/>
                <w:sz w:val="24"/>
                <w:szCs w:val="24"/>
              </w:rPr>
              <w:t xml:space="preserve"> and </w:t>
            </w:r>
            <w:r>
              <w:rPr>
                <w:rFonts w:asciiTheme="majorHAnsi" w:hAnsiTheme="majorHAnsi" w:cstheme="majorHAnsi"/>
                <w:sz w:val="24"/>
                <w:szCs w:val="24"/>
              </w:rPr>
              <w:t xml:space="preserve">FWBG </w:t>
            </w:r>
            <w:r w:rsidRPr="00C92533">
              <w:rPr>
                <w:rFonts w:asciiTheme="majorHAnsi" w:hAnsiTheme="majorHAnsi" w:cstheme="majorHAnsi"/>
                <w:sz w:val="24"/>
                <w:szCs w:val="24"/>
              </w:rPr>
              <w:t xml:space="preserve">are </w:t>
            </w:r>
            <w:r>
              <w:rPr>
                <w:rFonts w:asciiTheme="majorHAnsi" w:hAnsiTheme="majorHAnsi" w:cstheme="majorHAnsi"/>
                <w:sz w:val="24"/>
                <w:szCs w:val="24"/>
              </w:rPr>
              <w:t>both revenue and non-</w:t>
            </w:r>
            <w:r w:rsidR="00D349EC">
              <w:rPr>
                <w:rFonts w:asciiTheme="majorHAnsi" w:hAnsiTheme="majorHAnsi" w:cstheme="majorHAnsi"/>
                <w:sz w:val="24"/>
                <w:szCs w:val="24"/>
              </w:rPr>
              <w:t>revenue-based</w:t>
            </w:r>
            <w:r>
              <w:rPr>
                <w:rFonts w:asciiTheme="majorHAnsi" w:hAnsiTheme="majorHAnsi" w:cstheme="majorHAnsi"/>
                <w:sz w:val="24"/>
                <w:szCs w:val="24"/>
              </w:rPr>
              <w:t xml:space="preserve"> programs</w:t>
            </w:r>
            <w:r w:rsidR="00D349EC">
              <w:rPr>
                <w:rFonts w:asciiTheme="majorHAnsi" w:hAnsiTheme="majorHAnsi" w:cstheme="majorHAnsi"/>
                <w:sz w:val="24"/>
                <w:szCs w:val="24"/>
              </w:rPr>
              <w:t xml:space="preserve"> and participants range in age from 18 months to 18 years.</w:t>
            </w:r>
          </w:p>
          <w:p w14:paraId="6038A31D" w14:textId="016D0474" w:rsidR="00C92533" w:rsidRPr="002B7CD6" w:rsidRDefault="00C92533" w:rsidP="009E5609">
            <w:pPr>
              <w:jc w:val="left"/>
              <w:rPr>
                <w:rFonts w:asciiTheme="majorHAnsi" w:hAnsiTheme="majorHAnsi" w:cstheme="majorHAnsi"/>
                <w:sz w:val="24"/>
                <w:szCs w:val="24"/>
              </w:rPr>
            </w:pPr>
          </w:p>
        </w:tc>
      </w:tr>
      <w:tr w:rsidR="00C95F3A" w14:paraId="0B88997C" w14:textId="77777777" w:rsidTr="007B52D8">
        <w:trPr>
          <w:trHeight w:val="283"/>
        </w:trPr>
        <w:tc>
          <w:tcPr>
            <w:tcW w:w="4410" w:type="dxa"/>
            <w:gridSpan w:val="3"/>
          </w:tcPr>
          <w:p w14:paraId="7B135153" w14:textId="77777777" w:rsidR="00C95F3A" w:rsidRPr="00EE021F" w:rsidRDefault="00C95F3A" w:rsidP="009E5609">
            <w:pPr>
              <w:jc w:val="left"/>
              <w:rPr>
                <w:rFonts w:asciiTheme="majorHAnsi" w:hAnsiTheme="majorHAnsi" w:cstheme="majorHAnsi"/>
                <w:b/>
                <w:color w:val="46797B"/>
                <w:sz w:val="24"/>
                <w:szCs w:val="24"/>
              </w:rPr>
            </w:pPr>
            <w:r w:rsidRPr="00EE021F">
              <w:rPr>
                <w:rFonts w:asciiTheme="majorHAnsi" w:hAnsiTheme="majorHAnsi" w:cstheme="majorHAnsi"/>
                <w:b/>
                <w:sz w:val="24"/>
                <w:szCs w:val="24"/>
              </w:rPr>
              <w:lastRenderedPageBreak/>
              <w:t>Intern duties and responsibilities:</w:t>
            </w:r>
          </w:p>
        </w:tc>
        <w:tc>
          <w:tcPr>
            <w:tcW w:w="5120" w:type="dxa"/>
            <w:gridSpan w:val="3"/>
          </w:tcPr>
          <w:p w14:paraId="2F23CD52" w14:textId="77777777" w:rsidR="00C95F3A" w:rsidRPr="002B7CD6" w:rsidRDefault="00C95F3A" w:rsidP="009E5609">
            <w:pPr>
              <w:jc w:val="left"/>
              <w:rPr>
                <w:rFonts w:asciiTheme="majorHAnsi" w:hAnsiTheme="majorHAnsi" w:cstheme="majorHAnsi"/>
                <w:sz w:val="24"/>
                <w:szCs w:val="24"/>
              </w:rPr>
            </w:pPr>
          </w:p>
        </w:tc>
      </w:tr>
      <w:tr w:rsidR="00C95F3A" w14:paraId="6463EA3A" w14:textId="77777777" w:rsidTr="00166B32">
        <w:trPr>
          <w:trHeight w:val="889"/>
        </w:trPr>
        <w:tc>
          <w:tcPr>
            <w:tcW w:w="9530" w:type="dxa"/>
            <w:gridSpan w:val="6"/>
          </w:tcPr>
          <w:p w14:paraId="1274E398" w14:textId="717D9F6A" w:rsidR="00C95F3A" w:rsidRPr="009614B6" w:rsidRDefault="00C95F3A" w:rsidP="009E5609">
            <w:pPr>
              <w:pStyle w:val="ListParagraph"/>
              <w:numPr>
                <w:ilvl w:val="0"/>
                <w:numId w:val="4"/>
              </w:numPr>
              <w:jc w:val="left"/>
              <w:rPr>
                <w:rFonts w:asciiTheme="majorHAnsi" w:hAnsiTheme="majorHAnsi" w:cstheme="majorHAnsi"/>
                <w:sz w:val="24"/>
                <w:szCs w:val="24"/>
              </w:rPr>
            </w:pPr>
            <w:r w:rsidRPr="009614B6">
              <w:rPr>
                <w:rFonts w:asciiTheme="majorHAnsi" w:hAnsiTheme="majorHAnsi" w:cstheme="majorHAnsi"/>
                <w:sz w:val="24"/>
                <w:szCs w:val="24"/>
              </w:rPr>
              <w:t>Complete an individual project to be planned by intern and supervisor at start of internship</w:t>
            </w:r>
            <w:r w:rsidR="001026E7">
              <w:rPr>
                <w:rFonts w:asciiTheme="majorHAnsi" w:hAnsiTheme="majorHAnsi" w:cstheme="majorHAnsi"/>
                <w:sz w:val="24"/>
                <w:szCs w:val="24"/>
              </w:rPr>
              <w:t>.</w:t>
            </w:r>
          </w:p>
          <w:p w14:paraId="00A60474" w14:textId="77777777" w:rsidR="00C92533" w:rsidRPr="001026E7" w:rsidRDefault="00C92533" w:rsidP="00C92533">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Attend orientation, training classes, and other meetings or events as necessary.</w:t>
            </w:r>
          </w:p>
          <w:p w14:paraId="6F91602C" w14:textId="6EF261FB"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Assist with implementation</w:t>
            </w:r>
            <w:r>
              <w:rPr>
                <w:rFonts w:asciiTheme="majorHAnsi" w:hAnsiTheme="majorHAnsi" w:cstheme="majorHAnsi"/>
                <w:sz w:val="24"/>
                <w:szCs w:val="24"/>
              </w:rPr>
              <w:t xml:space="preserve">, facilitation, </w:t>
            </w:r>
            <w:r w:rsidRPr="001026E7">
              <w:rPr>
                <w:rFonts w:asciiTheme="majorHAnsi" w:hAnsiTheme="majorHAnsi" w:cstheme="majorHAnsi"/>
                <w:sz w:val="24"/>
                <w:szCs w:val="24"/>
              </w:rPr>
              <w:t xml:space="preserve">and logistical arrangements for </w:t>
            </w:r>
            <w:r>
              <w:rPr>
                <w:rFonts w:asciiTheme="majorHAnsi" w:hAnsiTheme="majorHAnsi" w:cstheme="majorHAnsi"/>
                <w:sz w:val="24"/>
                <w:szCs w:val="24"/>
              </w:rPr>
              <w:t xml:space="preserve">virtual/in-person </w:t>
            </w:r>
            <w:r w:rsidRPr="001026E7">
              <w:rPr>
                <w:rFonts w:asciiTheme="majorHAnsi" w:hAnsiTheme="majorHAnsi" w:cstheme="majorHAnsi"/>
                <w:sz w:val="24"/>
                <w:szCs w:val="24"/>
              </w:rPr>
              <w:t>education programs such as field study trips, family programs, early childhood programs, public engagement programs, and special events.</w:t>
            </w:r>
          </w:p>
          <w:p w14:paraId="3C7E0999" w14:textId="77777777" w:rsidR="00C92533" w:rsidRPr="001026E7" w:rsidRDefault="00C92533" w:rsidP="00C92533">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 xml:space="preserve">Assist in other areas of program preparation, clean up and related tasks as assigned. </w:t>
            </w:r>
          </w:p>
          <w:p w14:paraId="32F511A8" w14:textId="58D5DA71"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Support and interact with other departments such as volunteers, ground staff, research, admission, marketing, membership, etc.</w:t>
            </w:r>
          </w:p>
          <w:p w14:paraId="7EB331C5" w14:textId="77777777"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Keep a weekly log of activities or skills and experience journal.</w:t>
            </w:r>
          </w:p>
          <w:p w14:paraId="1C81552D" w14:textId="675A14B5"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Maintain a log of hours; hours logged by interns are counted as part of our organization-wide volunteer hours report.</w:t>
            </w:r>
          </w:p>
          <w:p w14:paraId="28AD7105" w14:textId="30C5E3B2"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Prepare a minimum of one educational product to be shared publicly and archived with</w:t>
            </w:r>
            <w:r>
              <w:rPr>
                <w:rFonts w:asciiTheme="majorHAnsi" w:hAnsiTheme="majorHAnsi" w:cstheme="majorHAnsi"/>
                <w:sz w:val="24"/>
                <w:szCs w:val="24"/>
              </w:rPr>
              <w:t xml:space="preserve"> BRIT/FWBG</w:t>
            </w:r>
            <w:r w:rsidRPr="001026E7">
              <w:rPr>
                <w:rFonts w:asciiTheme="majorHAnsi" w:hAnsiTheme="majorHAnsi" w:cstheme="majorHAnsi"/>
                <w:sz w:val="24"/>
                <w:szCs w:val="24"/>
              </w:rPr>
              <w:t>.</w:t>
            </w:r>
          </w:p>
          <w:p w14:paraId="20D5A635" w14:textId="060E5251"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 xml:space="preserve">Prepare a minimum of one reflection piece (PowerPoint, blog, video, photo essay) to be shared via social media </w:t>
            </w:r>
            <w:r w:rsidR="00C92533">
              <w:rPr>
                <w:rFonts w:asciiTheme="majorHAnsi" w:hAnsiTheme="majorHAnsi" w:cstheme="majorHAnsi"/>
                <w:sz w:val="24"/>
                <w:szCs w:val="24"/>
              </w:rPr>
              <w:t>and/</w:t>
            </w:r>
            <w:r w:rsidRPr="001026E7">
              <w:rPr>
                <w:rFonts w:asciiTheme="majorHAnsi" w:hAnsiTheme="majorHAnsi" w:cstheme="majorHAnsi"/>
                <w:sz w:val="24"/>
                <w:szCs w:val="24"/>
              </w:rPr>
              <w:t>or as presentation for staff.</w:t>
            </w:r>
          </w:p>
          <w:p w14:paraId="3F560D7B" w14:textId="342B3B92" w:rsidR="001026E7" w:rsidRPr="001026E7"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 xml:space="preserve">Exhibit honesty, integrity, and scholarly excellence in all project-related interactions; represent the ideals and mission of </w:t>
            </w:r>
            <w:r>
              <w:rPr>
                <w:rFonts w:asciiTheme="majorHAnsi" w:hAnsiTheme="majorHAnsi" w:cstheme="majorHAnsi"/>
                <w:sz w:val="24"/>
                <w:szCs w:val="24"/>
              </w:rPr>
              <w:t>BRIT/FWBG</w:t>
            </w:r>
            <w:r w:rsidRPr="001026E7">
              <w:rPr>
                <w:rFonts w:asciiTheme="majorHAnsi" w:hAnsiTheme="majorHAnsi" w:cstheme="majorHAnsi"/>
                <w:sz w:val="24"/>
                <w:szCs w:val="24"/>
              </w:rPr>
              <w:t xml:space="preserve"> when operating in the community on </w:t>
            </w:r>
            <w:r>
              <w:rPr>
                <w:rFonts w:asciiTheme="majorHAnsi" w:hAnsiTheme="majorHAnsi" w:cstheme="majorHAnsi"/>
                <w:sz w:val="24"/>
                <w:szCs w:val="24"/>
              </w:rPr>
              <w:t>the organization’s</w:t>
            </w:r>
            <w:r w:rsidRPr="001026E7">
              <w:rPr>
                <w:rFonts w:asciiTheme="majorHAnsi" w:hAnsiTheme="majorHAnsi" w:cstheme="majorHAnsi"/>
                <w:sz w:val="24"/>
                <w:szCs w:val="24"/>
              </w:rPr>
              <w:t xml:space="preserve"> behalf.</w:t>
            </w:r>
          </w:p>
          <w:p w14:paraId="294C04E1" w14:textId="5664BB98" w:rsidR="00C95F3A" w:rsidRPr="009614B6" w:rsidRDefault="001026E7" w:rsidP="001026E7">
            <w:pPr>
              <w:pStyle w:val="ListParagraph"/>
              <w:numPr>
                <w:ilvl w:val="0"/>
                <w:numId w:val="4"/>
              </w:numPr>
              <w:jc w:val="left"/>
              <w:rPr>
                <w:rFonts w:asciiTheme="majorHAnsi" w:hAnsiTheme="majorHAnsi" w:cstheme="majorHAnsi"/>
                <w:sz w:val="24"/>
                <w:szCs w:val="24"/>
              </w:rPr>
            </w:pPr>
            <w:r w:rsidRPr="001026E7">
              <w:rPr>
                <w:rFonts w:asciiTheme="majorHAnsi" w:hAnsiTheme="majorHAnsi" w:cstheme="majorHAnsi"/>
                <w:sz w:val="24"/>
                <w:szCs w:val="24"/>
              </w:rPr>
              <w:t xml:space="preserve">Assist with other </w:t>
            </w:r>
            <w:r>
              <w:rPr>
                <w:rFonts w:asciiTheme="majorHAnsi" w:hAnsiTheme="majorHAnsi" w:cstheme="majorHAnsi"/>
                <w:sz w:val="24"/>
                <w:szCs w:val="24"/>
              </w:rPr>
              <w:t>e</w:t>
            </w:r>
            <w:r w:rsidRPr="001026E7">
              <w:rPr>
                <w:rFonts w:asciiTheme="majorHAnsi" w:hAnsiTheme="majorHAnsi" w:cstheme="majorHAnsi"/>
                <w:sz w:val="24"/>
                <w:szCs w:val="24"/>
              </w:rPr>
              <w:t xml:space="preserve">ducation </w:t>
            </w:r>
            <w:r>
              <w:rPr>
                <w:rFonts w:asciiTheme="majorHAnsi" w:hAnsiTheme="majorHAnsi" w:cstheme="majorHAnsi"/>
                <w:sz w:val="24"/>
                <w:szCs w:val="24"/>
              </w:rPr>
              <w:t>p</w:t>
            </w:r>
            <w:r w:rsidRPr="001026E7">
              <w:rPr>
                <w:rFonts w:asciiTheme="majorHAnsi" w:hAnsiTheme="majorHAnsi" w:cstheme="majorHAnsi"/>
                <w:sz w:val="24"/>
                <w:szCs w:val="24"/>
              </w:rPr>
              <w:t>rogram projects as needed.</w:t>
            </w:r>
          </w:p>
        </w:tc>
      </w:tr>
      <w:tr w:rsidR="00C95F3A" w14:paraId="45AA9D7B" w14:textId="77777777" w:rsidTr="007B52D8">
        <w:trPr>
          <w:trHeight w:val="296"/>
        </w:trPr>
        <w:tc>
          <w:tcPr>
            <w:tcW w:w="4410" w:type="dxa"/>
            <w:gridSpan w:val="3"/>
          </w:tcPr>
          <w:p w14:paraId="681D9FA4" w14:textId="77777777" w:rsidR="00C95F3A" w:rsidRPr="00EE021F" w:rsidRDefault="00C95F3A" w:rsidP="009E5609">
            <w:pPr>
              <w:jc w:val="left"/>
              <w:rPr>
                <w:rFonts w:asciiTheme="majorHAnsi" w:hAnsiTheme="majorHAnsi" w:cstheme="majorHAnsi"/>
                <w:b/>
                <w:sz w:val="24"/>
                <w:szCs w:val="24"/>
              </w:rPr>
            </w:pPr>
            <w:r w:rsidRPr="00EE021F">
              <w:rPr>
                <w:rFonts w:asciiTheme="majorHAnsi" w:hAnsiTheme="majorHAnsi" w:cstheme="majorHAnsi"/>
                <w:b/>
                <w:sz w:val="24"/>
                <w:szCs w:val="24"/>
              </w:rPr>
              <w:t>Learning objectives:</w:t>
            </w:r>
          </w:p>
        </w:tc>
        <w:tc>
          <w:tcPr>
            <w:tcW w:w="5120" w:type="dxa"/>
            <w:gridSpan w:val="3"/>
          </w:tcPr>
          <w:p w14:paraId="538237FC" w14:textId="77777777" w:rsidR="00C95F3A" w:rsidRPr="002B7CD6" w:rsidRDefault="00C95F3A" w:rsidP="009E5609">
            <w:pPr>
              <w:jc w:val="left"/>
              <w:rPr>
                <w:rFonts w:asciiTheme="majorHAnsi" w:hAnsiTheme="majorHAnsi" w:cstheme="majorHAnsi"/>
                <w:sz w:val="24"/>
                <w:szCs w:val="24"/>
              </w:rPr>
            </w:pPr>
          </w:p>
        </w:tc>
      </w:tr>
      <w:tr w:rsidR="00C95F3A" w14:paraId="176DDB53" w14:textId="77777777" w:rsidTr="00166B32">
        <w:trPr>
          <w:trHeight w:val="296"/>
        </w:trPr>
        <w:tc>
          <w:tcPr>
            <w:tcW w:w="9530" w:type="dxa"/>
            <w:gridSpan w:val="6"/>
          </w:tcPr>
          <w:p w14:paraId="098E25FA" w14:textId="5BDDCEAC"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Gain experience with program implementation, facilitation, and design</w:t>
            </w:r>
            <w:r w:rsidR="00F45D94">
              <w:rPr>
                <w:rFonts w:asciiTheme="majorHAnsi" w:hAnsiTheme="majorHAnsi" w:cstheme="majorHAnsi"/>
                <w:sz w:val="24"/>
                <w:szCs w:val="24"/>
              </w:rPr>
              <w:t>.</w:t>
            </w:r>
          </w:p>
          <w:p w14:paraId="2D53947B" w14:textId="77777777"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Work with a variety of program audiences which include ages from 18 months to 18 years, families, special needs, minorities, low-income, etc.</w:t>
            </w:r>
          </w:p>
          <w:p w14:paraId="7A73F00C" w14:textId="674E86F5"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lastRenderedPageBreak/>
              <w:t>Gain experience in public speaking during facilitation and final presentations</w:t>
            </w:r>
            <w:r w:rsidR="00F45D94">
              <w:rPr>
                <w:rFonts w:asciiTheme="majorHAnsi" w:hAnsiTheme="majorHAnsi" w:cstheme="majorHAnsi"/>
                <w:sz w:val="24"/>
                <w:szCs w:val="24"/>
              </w:rPr>
              <w:t>.</w:t>
            </w:r>
          </w:p>
          <w:p w14:paraId="4CCCF37F" w14:textId="4A9C431D"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Photo documentation of all programs</w:t>
            </w:r>
            <w:r w:rsidR="00F45D94">
              <w:rPr>
                <w:rFonts w:asciiTheme="majorHAnsi" w:hAnsiTheme="majorHAnsi" w:cstheme="majorHAnsi"/>
                <w:sz w:val="24"/>
                <w:szCs w:val="24"/>
              </w:rPr>
              <w:t>.</w:t>
            </w:r>
          </w:p>
          <w:p w14:paraId="6DA621C8" w14:textId="67C78EC4"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Understand use of natural resources management tools and techniques</w:t>
            </w:r>
            <w:r w:rsidR="00F45D94">
              <w:rPr>
                <w:rFonts w:asciiTheme="majorHAnsi" w:hAnsiTheme="majorHAnsi" w:cstheme="majorHAnsi"/>
                <w:sz w:val="24"/>
                <w:szCs w:val="24"/>
              </w:rPr>
              <w:t>.</w:t>
            </w:r>
          </w:p>
          <w:p w14:paraId="196ADCE9" w14:textId="6DBCF03C"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Interaction and networking with professional educators, scientists, and students from other universities and backgrounds</w:t>
            </w:r>
            <w:r w:rsidR="00F45D94">
              <w:rPr>
                <w:rFonts w:asciiTheme="majorHAnsi" w:hAnsiTheme="majorHAnsi" w:cstheme="majorHAnsi"/>
                <w:sz w:val="24"/>
                <w:szCs w:val="24"/>
              </w:rPr>
              <w:t>.</w:t>
            </w:r>
          </w:p>
          <w:p w14:paraId="33A995CF" w14:textId="04591161" w:rsidR="001026E7"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Non-profit organization mission, management, and mindset</w:t>
            </w:r>
            <w:r w:rsidR="00F45D94">
              <w:rPr>
                <w:rFonts w:asciiTheme="majorHAnsi" w:hAnsiTheme="majorHAnsi" w:cstheme="majorHAnsi"/>
                <w:sz w:val="24"/>
                <w:szCs w:val="24"/>
              </w:rPr>
              <w:t>.</w:t>
            </w:r>
          </w:p>
          <w:p w14:paraId="3D6856D8" w14:textId="67FC7926" w:rsidR="00C95F3A" w:rsidRPr="001026E7" w:rsidRDefault="001026E7" w:rsidP="001026E7">
            <w:pPr>
              <w:pStyle w:val="ListParagraph"/>
              <w:numPr>
                <w:ilvl w:val="0"/>
                <w:numId w:val="6"/>
              </w:numPr>
              <w:jc w:val="left"/>
              <w:rPr>
                <w:rFonts w:asciiTheme="majorHAnsi" w:hAnsiTheme="majorHAnsi" w:cstheme="majorHAnsi"/>
                <w:sz w:val="24"/>
                <w:szCs w:val="24"/>
              </w:rPr>
            </w:pPr>
            <w:r w:rsidRPr="001026E7">
              <w:rPr>
                <w:rFonts w:asciiTheme="majorHAnsi" w:hAnsiTheme="majorHAnsi" w:cstheme="majorHAnsi"/>
                <w:sz w:val="24"/>
                <w:szCs w:val="24"/>
              </w:rPr>
              <w:t>Formal and informal education tools, techniques, philosophies, and best practices</w:t>
            </w:r>
            <w:r w:rsidR="00F45D94">
              <w:rPr>
                <w:rFonts w:asciiTheme="majorHAnsi" w:hAnsiTheme="majorHAnsi" w:cstheme="majorHAnsi"/>
                <w:sz w:val="24"/>
                <w:szCs w:val="24"/>
              </w:rPr>
              <w:t>.</w:t>
            </w:r>
          </w:p>
          <w:p w14:paraId="66D86A2B" w14:textId="77777777" w:rsidR="00E62825" w:rsidRPr="00C95F3A" w:rsidRDefault="00E62825" w:rsidP="001026E7">
            <w:pPr>
              <w:pStyle w:val="ListParagraph"/>
              <w:jc w:val="left"/>
              <w:rPr>
                <w:rFonts w:asciiTheme="majorHAnsi" w:hAnsiTheme="majorHAnsi" w:cstheme="majorHAnsi"/>
                <w:sz w:val="24"/>
                <w:szCs w:val="24"/>
              </w:rPr>
            </w:pPr>
          </w:p>
        </w:tc>
      </w:tr>
      <w:tr w:rsidR="00C95F3A" w14:paraId="15A7824C" w14:textId="77777777" w:rsidTr="00166B32">
        <w:trPr>
          <w:trHeight w:val="296"/>
        </w:trPr>
        <w:tc>
          <w:tcPr>
            <w:tcW w:w="9530" w:type="dxa"/>
            <w:gridSpan w:val="6"/>
          </w:tcPr>
          <w:p w14:paraId="6C83C19D" w14:textId="77777777" w:rsidR="00C95F3A" w:rsidRPr="00EE021F" w:rsidRDefault="00C95F3A" w:rsidP="009E5609">
            <w:pPr>
              <w:jc w:val="left"/>
              <w:rPr>
                <w:rFonts w:asciiTheme="majorHAnsi" w:hAnsiTheme="majorHAnsi" w:cstheme="majorHAnsi"/>
                <w:sz w:val="24"/>
                <w:szCs w:val="24"/>
              </w:rPr>
            </w:pPr>
            <w:r w:rsidRPr="00EE021F">
              <w:rPr>
                <w:rFonts w:asciiTheme="majorHAnsi" w:hAnsiTheme="majorHAnsi" w:cstheme="majorHAnsi"/>
                <w:b/>
                <w:sz w:val="24"/>
                <w:szCs w:val="24"/>
              </w:rPr>
              <w:lastRenderedPageBreak/>
              <w:t>Skills and background requirements for eligibility:</w:t>
            </w:r>
          </w:p>
        </w:tc>
      </w:tr>
      <w:tr w:rsidR="00C95F3A" w14:paraId="14EF179A" w14:textId="77777777" w:rsidTr="00166B32">
        <w:trPr>
          <w:trHeight w:val="1497"/>
        </w:trPr>
        <w:tc>
          <w:tcPr>
            <w:tcW w:w="9530" w:type="dxa"/>
            <w:gridSpan w:val="6"/>
          </w:tcPr>
          <w:p w14:paraId="78E4FECA" w14:textId="31A25B6F" w:rsidR="007B52D8" w:rsidRPr="007B52D8" w:rsidRDefault="007B52D8" w:rsidP="007B52D8">
            <w:pPr>
              <w:pStyle w:val="ListParagraph"/>
              <w:numPr>
                <w:ilvl w:val="0"/>
                <w:numId w:val="6"/>
              </w:numPr>
              <w:rPr>
                <w:rFonts w:asciiTheme="majorHAnsi" w:hAnsiTheme="majorHAnsi" w:cstheme="majorHAnsi"/>
                <w:sz w:val="24"/>
                <w:szCs w:val="24"/>
              </w:rPr>
            </w:pPr>
            <w:r w:rsidRPr="007B52D8">
              <w:rPr>
                <w:rFonts w:asciiTheme="majorHAnsi" w:hAnsiTheme="majorHAnsi" w:cstheme="majorHAnsi"/>
                <w:sz w:val="24"/>
                <w:szCs w:val="24"/>
              </w:rPr>
              <w:t xml:space="preserve">Must be at least 18 years old with a clean record; background checks are done by </w:t>
            </w:r>
            <w:r w:rsidR="001026E7">
              <w:rPr>
                <w:rFonts w:asciiTheme="majorHAnsi" w:hAnsiTheme="majorHAnsi" w:cstheme="majorHAnsi"/>
                <w:sz w:val="24"/>
                <w:szCs w:val="24"/>
              </w:rPr>
              <w:t>BRIT</w:t>
            </w:r>
            <w:r w:rsidRPr="007B52D8">
              <w:rPr>
                <w:rFonts w:asciiTheme="majorHAnsi" w:hAnsiTheme="majorHAnsi" w:cstheme="majorHAnsi"/>
                <w:sz w:val="24"/>
                <w:szCs w:val="24"/>
              </w:rPr>
              <w:t xml:space="preserve"> </w:t>
            </w:r>
            <w:r w:rsidR="00F45D94">
              <w:rPr>
                <w:rFonts w:asciiTheme="majorHAnsi" w:hAnsiTheme="majorHAnsi" w:cstheme="majorHAnsi"/>
                <w:sz w:val="24"/>
                <w:szCs w:val="24"/>
              </w:rPr>
              <w:t xml:space="preserve">and FWBG </w:t>
            </w:r>
            <w:r w:rsidRPr="007B52D8">
              <w:rPr>
                <w:rFonts w:asciiTheme="majorHAnsi" w:hAnsiTheme="majorHAnsi" w:cstheme="majorHAnsi"/>
                <w:sz w:val="24"/>
                <w:szCs w:val="24"/>
              </w:rPr>
              <w:t xml:space="preserve">for all volunteers and interns; </w:t>
            </w:r>
            <w:r w:rsidR="00F45D94">
              <w:rPr>
                <w:rFonts w:asciiTheme="majorHAnsi" w:hAnsiTheme="majorHAnsi" w:cstheme="majorHAnsi"/>
                <w:sz w:val="24"/>
                <w:szCs w:val="24"/>
              </w:rPr>
              <w:t xml:space="preserve">interns </w:t>
            </w:r>
            <w:r w:rsidRPr="007B52D8">
              <w:rPr>
                <w:rFonts w:asciiTheme="majorHAnsi" w:hAnsiTheme="majorHAnsi" w:cstheme="majorHAnsi"/>
                <w:sz w:val="24"/>
                <w:szCs w:val="24"/>
              </w:rPr>
              <w:t>will be to be trained for safe interactions around minors.</w:t>
            </w:r>
          </w:p>
          <w:p w14:paraId="1F4E012E" w14:textId="376D9C82" w:rsidR="007B52D8" w:rsidRPr="007B52D8" w:rsidRDefault="001026E7" w:rsidP="007B52D8">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C</w:t>
            </w:r>
            <w:r w:rsidR="007B52D8" w:rsidRPr="007B52D8">
              <w:rPr>
                <w:rFonts w:asciiTheme="majorHAnsi" w:hAnsiTheme="majorHAnsi" w:cstheme="majorHAnsi"/>
                <w:sz w:val="24"/>
                <w:szCs w:val="24"/>
              </w:rPr>
              <w:t>omputer literacy</w:t>
            </w:r>
            <w:r>
              <w:rPr>
                <w:rFonts w:asciiTheme="majorHAnsi" w:hAnsiTheme="majorHAnsi" w:cstheme="majorHAnsi"/>
                <w:sz w:val="24"/>
                <w:szCs w:val="24"/>
              </w:rPr>
              <w:t xml:space="preserve"> skills </w:t>
            </w:r>
            <w:r w:rsidR="007B52D8">
              <w:rPr>
                <w:rFonts w:asciiTheme="majorHAnsi" w:hAnsiTheme="majorHAnsi" w:cstheme="majorHAnsi"/>
                <w:sz w:val="24"/>
                <w:szCs w:val="24"/>
              </w:rPr>
              <w:t xml:space="preserve">including </w:t>
            </w:r>
            <w:r w:rsidR="007B52D8" w:rsidRPr="007B52D8">
              <w:rPr>
                <w:rFonts w:asciiTheme="majorHAnsi" w:hAnsiTheme="majorHAnsi" w:cstheme="majorHAnsi"/>
                <w:sz w:val="24"/>
                <w:szCs w:val="24"/>
              </w:rPr>
              <w:t>spreadsheet</w:t>
            </w:r>
            <w:r w:rsidR="007B52D8">
              <w:rPr>
                <w:rFonts w:asciiTheme="majorHAnsi" w:hAnsiTheme="majorHAnsi" w:cstheme="majorHAnsi"/>
                <w:sz w:val="24"/>
                <w:szCs w:val="24"/>
              </w:rPr>
              <w:t xml:space="preserve"> creation</w:t>
            </w:r>
            <w:r w:rsidR="007B52D8" w:rsidRPr="007B52D8">
              <w:rPr>
                <w:rFonts w:asciiTheme="majorHAnsi" w:hAnsiTheme="majorHAnsi" w:cstheme="majorHAnsi"/>
                <w:sz w:val="24"/>
                <w:szCs w:val="24"/>
              </w:rPr>
              <w:t>, presentation</w:t>
            </w:r>
            <w:r w:rsidR="007B52D8">
              <w:rPr>
                <w:rFonts w:asciiTheme="majorHAnsi" w:hAnsiTheme="majorHAnsi" w:cstheme="majorHAnsi"/>
                <w:sz w:val="24"/>
                <w:szCs w:val="24"/>
              </w:rPr>
              <w:t xml:space="preserve"> creation</w:t>
            </w:r>
            <w:r w:rsidR="007B52D8" w:rsidRPr="007B52D8">
              <w:rPr>
                <w:rFonts w:asciiTheme="majorHAnsi" w:hAnsiTheme="majorHAnsi" w:cstheme="majorHAnsi"/>
                <w:sz w:val="24"/>
                <w:szCs w:val="24"/>
              </w:rPr>
              <w:t>, email attachments, files/data organization and hierarchy.</w:t>
            </w:r>
            <w:r w:rsidR="007B52D8">
              <w:rPr>
                <w:rFonts w:asciiTheme="majorHAnsi" w:hAnsiTheme="majorHAnsi" w:cstheme="majorHAnsi"/>
                <w:sz w:val="24"/>
                <w:szCs w:val="24"/>
              </w:rPr>
              <w:t xml:space="preserve"> Skills in graphic design or virtual programming design is a plus.</w:t>
            </w:r>
          </w:p>
          <w:p w14:paraId="7E3E20DA" w14:textId="77777777" w:rsidR="001026E7" w:rsidRPr="001026E7" w:rsidRDefault="001026E7" w:rsidP="001026E7">
            <w:pPr>
              <w:pStyle w:val="ListParagraph"/>
              <w:numPr>
                <w:ilvl w:val="0"/>
                <w:numId w:val="6"/>
              </w:numPr>
              <w:rPr>
                <w:rFonts w:asciiTheme="majorHAnsi" w:hAnsiTheme="majorHAnsi" w:cstheme="majorHAnsi"/>
                <w:sz w:val="24"/>
                <w:szCs w:val="24"/>
              </w:rPr>
            </w:pPr>
            <w:r w:rsidRPr="001026E7">
              <w:rPr>
                <w:rFonts w:asciiTheme="majorHAnsi" w:hAnsiTheme="majorHAnsi" w:cstheme="majorHAnsi"/>
                <w:sz w:val="24"/>
                <w:szCs w:val="24"/>
              </w:rPr>
              <w:t>Independent thinking and ability to work both alone and as an assistant.</w:t>
            </w:r>
          </w:p>
          <w:p w14:paraId="6B6175BF" w14:textId="1DD2C15C" w:rsidR="00C95F3A" w:rsidRPr="00E62825" w:rsidRDefault="00C95F3A" w:rsidP="001026E7">
            <w:pPr>
              <w:pStyle w:val="ListParagraph"/>
              <w:rPr>
                <w:rFonts w:asciiTheme="majorHAnsi" w:hAnsiTheme="majorHAnsi" w:cstheme="majorHAnsi"/>
                <w:sz w:val="24"/>
                <w:szCs w:val="24"/>
              </w:rPr>
            </w:pPr>
          </w:p>
        </w:tc>
      </w:tr>
      <w:tr w:rsidR="00C95F3A" w14:paraId="6344A81B" w14:textId="77777777" w:rsidTr="007B52D8">
        <w:trPr>
          <w:trHeight w:val="281"/>
        </w:trPr>
        <w:tc>
          <w:tcPr>
            <w:tcW w:w="4410" w:type="dxa"/>
            <w:gridSpan w:val="3"/>
          </w:tcPr>
          <w:p w14:paraId="3369221F" w14:textId="3E37C8BF" w:rsidR="00C95F3A" w:rsidRPr="00F32A20" w:rsidRDefault="00C95F3A" w:rsidP="009E5609">
            <w:pPr>
              <w:jc w:val="left"/>
              <w:rPr>
                <w:rFonts w:asciiTheme="majorHAnsi" w:hAnsiTheme="majorHAnsi" w:cstheme="majorHAnsi"/>
                <w:b/>
                <w:color w:val="46797B"/>
                <w:sz w:val="24"/>
                <w:szCs w:val="24"/>
              </w:rPr>
            </w:pPr>
            <w:r w:rsidRPr="00F32A20">
              <w:rPr>
                <w:rFonts w:asciiTheme="majorHAnsi" w:hAnsiTheme="majorHAnsi" w:cstheme="majorHAnsi"/>
                <w:b/>
                <w:sz w:val="24"/>
                <w:szCs w:val="24"/>
              </w:rPr>
              <w:t>To apply</w:t>
            </w:r>
            <w:r w:rsidR="007B52D8">
              <w:rPr>
                <w:rFonts w:asciiTheme="majorHAnsi" w:hAnsiTheme="majorHAnsi" w:cstheme="majorHAnsi"/>
                <w:b/>
                <w:sz w:val="24"/>
                <w:szCs w:val="24"/>
              </w:rPr>
              <w:t xml:space="preserve"> </w:t>
            </w:r>
            <w:r w:rsidRPr="00F32A20">
              <w:rPr>
                <w:rFonts w:asciiTheme="majorHAnsi" w:hAnsiTheme="majorHAnsi" w:cstheme="majorHAnsi"/>
                <w:b/>
                <w:sz w:val="24"/>
                <w:szCs w:val="24"/>
              </w:rPr>
              <w:t xml:space="preserve">send </w:t>
            </w:r>
            <w:r w:rsidR="009F1849">
              <w:rPr>
                <w:rFonts w:asciiTheme="majorHAnsi" w:hAnsiTheme="majorHAnsi" w:cstheme="majorHAnsi"/>
                <w:b/>
                <w:sz w:val="24"/>
                <w:szCs w:val="24"/>
              </w:rPr>
              <w:t>r</w:t>
            </w:r>
            <w:r w:rsidR="00F32A20" w:rsidRPr="00F32A20">
              <w:rPr>
                <w:rFonts w:asciiTheme="majorHAnsi" w:hAnsiTheme="majorHAnsi" w:cstheme="majorHAnsi"/>
                <w:b/>
                <w:sz w:val="24"/>
                <w:szCs w:val="24"/>
              </w:rPr>
              <w:t>esume</w:t>
            </w:r>
            <w:r w:rsidR="009F1849">
              <w:rPr>
                <w:rFonts w:asciiTheme="majorHAnsi" w:hAnsiTheme="majorHAnsi" w:cstheme="majorHAnsi"/>
                <w:b/>
                <w:sz w:val="24"/>
                <w:szCs w:val="24"/>
              </w:rPr>
              <w:t>, cover letter,</w:t>
            </w:r>
            <w:r w:rsidR="007B52D8">
              <w:rPr>
                <w:rFonts w:asciiTheme="majorHAnsi" w:hAnsiTheme="majorHAnsi" w:cstheme="majorHAnsi"/>
                <w:b/>
                <w:sz w:val="24"/>
                <w:szCs w:val="24"/>
              </w:rPr>
              <w:t xml:space="preserve"> list of courses taken, and availability</w:t>
            </w:r>
            <w:r w:rsidR="009F1849">
              <w:rPr>
                <w:rFonts w:asciiTheme="majorHAnsi" w:hAnsiTheme="majorHAnsi" w:cstheme="majorHAnsi"/>
                <w:b/>
                <w:sz w:val="24"/>
                <w:szCs w:val="24"/>
              </w:rPr>
              <w:t xml:space="preserve"> </w:t>
            </w:r>
            <w:r w:rsidR="00F32A20" w:rsidRPr="00F32A20">
              <w:rPr>
                <w:rFonts w:asciiTheme="majorHAnsi" w:hAnsiTheme="majorHAnsi" w:cstheme="majorHAnsi"/>
                <w:b/>
                <w:sz w:val="24"/>
                <w:szCs w:val="24"/>
              </w:rPr>
              <w:t>to:</w:t>
            </w:r>
          </w:p>
        </w:tc>
        <w:tc>
          <w:tcPr>
            <w:tcW w:w="5120" w:type="dxa"/>
            <w:gridSpan w:val="3"/>
          </w:tcPr>
          <w:p w14:paraId="0EAE2821" w14:textId="77777777" w:rsidR="009F1849" w:rsidRDefault="009F1849" w:rsidP="009E5609">
            <w:pPr>
              <w:jc w:val="left"/>
              <w:rPr>
                <w:rFonts w:asciiTheme="majorHAnsi" w:hAnsiTheme="majorHAnsi" w:cstheme="majorHAnsi"/>
                <w:sz w:val="24"/>
                <w:szCs w:val="24"/>
              </w:rPr>
            </w:pPr>
          </w:p>
          <w:p w14:paraId="634EDB6C" w14:textId="5432CFC2" w:rsidR="00C95F3A" w:rsidRPr="002B7CD6" w:rsidRDefault="009F1849" w:rsidP="009E5609">
            <w:pPr>
              <w:jc w:val="left"/>
              <w:rPr>
                <w:rFonts w:asciiTheme="majorHAnsi" w:hAnsiTheme="majorHAnsi" w:cstheme="majorHAnsi"/>
                <w:sz w:val="24"/>
                <w:szCs w:val="24"/>
              </w:rPr>
            </w:pPr>
            <w:r>
              <w:rPr>
                <w:rFonts w:asciiTheme="majorHAnsi" w:hAnsiTheme="majorHAnsi" w:cstheme="majorHAnsi"/>
                <w:sz w:val="24"/>
                <w:szCs w:val="24"/>
              </w:rPr>
              <w:t>cbarlow@brit.org</w:t>
            </w:r>
          </w:p>
        </w:tc>
      </w:tr>
      <w:tr w:rsidR="00166B32" w14:paraId="5AC7175D" w14:textId="77777777" w:rsidTr="00923194">
        <w:trPr>
          <w:gridAfter w:val="1"/>
          <w:wAfter w:w="11" w:type="dxa"/>
          <w:trHeight w:val="296"/>
        </w:trPr>
        <w:tc>
          <w:tcPr>
            <w:tcW w:w="2364" w:type="dxa"/>
          </w:tcPr>
          <w:p w14:paraId="788496BC" w14:textId="77777777" w:rsidR="007B52D8" w:rsidRDefault="007B52D8" w:rsidP="009E5609">
            <w:pPr>
              <w:jc w:val="left"/>
              <w:rPr>
                <w:rFonts w:asciiTheme="majorHAnsi" w:hAnsiTheme="majorHAnsi" w:cstheme="majorHAnsi"/>
                <w:b/>
                <w:sz w:val="24"/>
                <w:szCs w:val="24"/>
              </w:rPr>
            </w:pPr>
          </w:p>
          <w:p w14:paraId="5BF206E6" w14:textId="12E7333A" w:rsidR="00166B32" w:rsidRPr="00F32A20" w:rsidRDefault="00166B32" w:rsidP="009E5609">
            <w:pPr>
              <w:jc w:val="left"/>
              <w:rPr>
                <w:rFonts w:asciiTheme="majorHAnsi" w:hAnsiTheme="majorHAnsi" w:cstheme="majorHAnsi"/>
                <w:b/>
                <w:color w:val="46797B"/>
                <w:sz w:val="24"/>
                <w:szCs w:val="24"/>
              </w:rPr>
            </w:pPr>
            <w:r w:rsidRPr="00D61B0E">
              <w:rPr>
                <w:rFonts w:asciiTheme="majorHAnsi" w:hAnsiTheme="majorHAnsi" w:cstheme="majorHAnsi"/>
                <w:b/>
                <w:sz w:val="24"/>
                <w:szCs w:val="24"/>
              </w:rPr>
              <w:t>Application Deadline</w:t>
            </w:r>
            <w:r w:rsidRPr="00F32A20">
              <w:rPr>
                <w:rFonts w:asciiTheme="majorHAnsi" w:hAnsiTheme="majorHAnsi" w:cstheme="majorHAnsi"/>
                <w:b/>
                <w:sz w:val="24"/>
                <w:szCs w:val="24"/>
              </w:rPr>
              <w:t>:</w:t>
            </w:r>
            <w:r w:rsidR="00D61B0E">
              <w:rPr>
                <w:rFonts w:asciiTheme="majorHAnsi" w:hAnsiTheme="majorHAnsi" w:cstheme="majorHAnsi"/>
                <w:b/>
                <w:sz w:val="24"/>
                <w:szCs w:val="24"/>
              </w:rPr>
              <w:t xml:space="preserve"> </w:t>
            </w:r>
            <w:r w:rsidR="00E475D1">
              <w:rPr>
                <w:rFonts w:asciiTheme="majorHAnsi" w:hAnsiTheme="majorHAnsi" w:cstheme="majorHAnsi"/>
                <w:b/>
                <w:sz w:val="24"/>
                <w:szCs w:val="24"/>
              </w:rPr>
              <w:t>May 3</w:t>
            </w:r>
            <w:r w:rsidR="00E475D1" w:rsidRPr="00E475D1">
              <w:rPr>
                <w:rFonts w:asciiTheme="majorHAnsi" w:hAnsiTheme="majorHAnsi" w:cstheme="majorHAnsi"/>
                <w:b/>
                <w:sz w:val="24"/>
                <w:szCs w:val="24"/>
                <w:vertAlign w:val="superscript"/>
              </w:rPr>
              <w:t>rd</w:t>
            </w:r>
            <w:r w:rsidR="00D61B0E">
              <w:rPr>
                <w:rFonts w:asciiTheme="majorHAnsi" w:hAnsiTheme="majorHAnsi" w:cstheme="majorHAnsi"/>
                <w:b/>
                <w:sz w:val="24"/>
                <w:szCs w:val="24"/>
              </w:rPr>
              <w:t>, 20</w:t>
            </w:r>
            <w:r w:rsidR="009F1849">
              <w:rPr>
                <w:rFonts w:asciiTheme="majorHAnsi" w:hAnsiTheme="majorHAnsi" w:cstheme="majorHAnsi"/>
                <w:b/>
                <w:sz w:val="24"/>
                <w:szCs w:val="24"/>
              </w:rPr>
              <w:t>21</w:t>
            </w:r>
          </w:p>
        </w:tc>
        <w:tc>
          <w:tcPr>
            <w:tcW w:w="7155" w:type="dxa"/>
            <w:gridSpan w:val="4"/>
          </w:tcPr>
          <w:p w14:paraId="6EFF7F64" w14:textId="77777777" w:rsidR="00166B32" w:rsidRPr="002B7CD6" w:rsidRDefault="00166B32" w:rsidP="00F32A20">
            <w:pPr>
              <w:jc w:val="left"/>
              <w:rPr>
                <w:rFonts w:asciiTheme="majorHAnsi" w:hAnsiTheme="majorHAnsi" w:cstheme="majorHAnsi"/>
                <w:sz w:val="24"/>
                <w:szCs w:val="24"/>
              </w:rPr>
            </w:pPr>
          </w:p>
        </w:tc>
      </w:tr>
    </w:tbl>
    <w:p w14:paraId="22D82454" w14:textId="77777777" w:rsidR="00E40953" w:rsidRPr="009614B6" w:rsidRDefault="00E40953" w:rsidP="00166B32">
      <w:pPr>
        <w:spacing w:after="0" w:line="240" w:lineRule="auto"/>
        <w:rPr>
          <w:rFonts w:asciiTheme="majorHAnsi" w:hAnsiTheme="majorHAnsi" w:cstheme="majorHAnsi"/>
          <w:b/>
          <w:sz w:val="24"/>
          <w:szCs w:val="24"/>
        </w:rPr>
      </w:pPr>
    </w:p>
    <w:sectPr w:rsidR="00E40953" w:rsidRPr="009614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2733" w14:textId="77777777" w:rsidR="00B522B6" w:rsidRDefault="00B522B6" w:rsidP="003D1657">
      <w:pPr>
        <w:spacing w:after="0" w:line="240" w:lineRule="auto"/>
      </w:pPr>
      <w:r>
        <w:separator/>
      </w:r>
    </w:p>
  </w:endnote>
  <w:endnote w:type="continuationSeparator" w:id="0">
    <w:p w14:paraId="69E14FDE" w14:textId="77777777" w:rsidR="00B522B6" w:rsidRDefault="00B522B6" w:rsidP="003D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78F2" w14:textId="77777777" w:rsidR="009D2929" w:rsidRPr="009D2929" w:rsidRDefault="009D2929" w:rsidP="009D2929">
    <w:pPr>
      <w:pStyle w:val="Footer"/>
      <w:jc w:val="center"/>
      <w:rPr>
        <w:color w:val="46797B"/>
      </w:rPr>
    </w:pPr>
    <w:r w:rsidRPr="009D2929">
      <w:rPr>
        <w:color w:val="46797B"/>
      </w:rPr>
      <w:t xml:space="preserve">817-332-4441 </w:t>
    </w:r>
    <w:r w:rsidRPr="009D2929">
      <w:rPr>
        <w:rFonts w:cstheme="minorHAnsi"/>
        <w:color w:val="46797B"/>
      </w:rPr>
      <w:t>•</w:t>
    </w:r>
    <w:r w:rsidRPr="009D2929">
      <w:rPr>
        <w:color w:val="46797B"/>
      </w:rPr>
      <w:t xml:space="preserve"> 1700 University Drive, Fort Worth, TX 76107 </w:t>
    </w:r>
    <w:r w:rsidRPr="009D2929">
      <w:rPr>
        <w:rFonts w:cstheme="minorHAnsi"/>
        <w:color w:val="46797B"/>
      </w:rPr>
      <w:t>•</w:t>
    </w:r>
    <w:r w:rsidRPr="009D2929">
      <w:rPr>
        <w:color w:val="46797B"/>
      </w:rPr>
      <w:t xml:space="preserve"> BRIT.org/GROW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61DD" w14:textId="77777777" w:rsidR="00B522B6" w:rsidRDefault="00B522B6" w:rsidP="003D1657">
      <w:pPr>
        <w:spacing w:after="0" w:line="240" w:lineRule="auto"/>
      </w:pPr>
      <w:r>
        <w:separator/>
      </w:r>
    </w:p>
  </w:footnote>
  <w:footnote w:type="continuationSeparator" w:id="0">
    <w:p w14:paraId="66545BA7" w14:textId="77777777" w:rsidR="00B522B6" w:rsidRDefault="00B522B6" w:rsidP="003D1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6558" w14:textId="16770AE6" w:rsidR="00923194" w:rsidRDefault="00923194" w:rsidP="00923194">
    <w:pPr>
      <w:rPr>
        <w:rFonts w:ascii="Calibri" w:hAnsi="Calibri" w:cs="Calibri"/>
        <w:sz w:val="22"/>
        <w:szCs w:val="22"/>
      </w:rPr>
    </w:pPr>
    <w:r>
      <w:rPr>
        <w:noProof/>
      </w:rPr>
      <w:drawing>
        <wp:anchor distT="0" distB="0" distL="114300" distR="114300" simplePos="0" relativeHeight="251658240" behindDoc="0" locked="0" layoutInCell="1" allowOverlap="1" wp14:anchorId="116DAD09" wp14:editId="2CCB3A9E">
          <wp:simplePos x="0" y="0"/>
          <wp:positionH relativeFrom="margin">
            <wp:align>center</wp:align>
          </wp:positionH>
          <wp:positionV relativeFrom="paragraph">
            <wp:posOffset>-114935</wp:posOffset>
          </wp:positionV>
          <wp:extent cx="4152900" cy="8001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804E7" w14:textId="788AF0A4" w:rsidR="003D1657" w:rsidRDefault="003D1657" w:rsidP="00923194">
    <w:pPr>
      <w:rPr>
        <w:rFonts w:ascii="Calibri" w:hAnsi="Calibri" w:cs="Calibri"/>
        <w:sz w:val="22"/>
        <w:szCs w:val="22"/>
      </w:rPr>
    </w:pPr>
  </w:p>
  <w:p w14:paraId="053ECD60" w14:textId="77777777" w:rsidR="00923194" w:rsidRPr="00923194" w:rsidRDefault="00923194" w:rsidP="00923194">
    <w:pP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C75"/>
    <w:multiLevelType w:val="hybridMultilevel"/>
    <w:tmpl w:val="41B8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30D02"/>
    <w:multiLevelType w:val="hybridMultilevel"/>
    <w:tmpl w:val="68AE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24BB4"/>
    <w:multiLevelType w:val="hybridMultilevel"/>
    <w:tmpl w:val="DC62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96DA1"/>
    <w:multiLevelType w:val="hybridMultilevel"/>
    <w:tmpl w:val="1E2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1702F"/>
    <w:multiLevelType w:val="hybridMultilevel"/>
    <w:tmpl w:val="11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039B7"/>
    <w:multiLevelType w:val="hybridMultilevel"/>
    <w:tmpl w:val="DD2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B1"/>
    <w:rsid w:val="000470BD"/>
    <w:rsid w:val="00094800"/>
    <w:rsid w:val="001026E7"/>
    <w:rsid w:val="00166B32"/>
    <w:rsid w:val="001E725F"/>
    <w:rsid w:val="002052AD"/>
    <w:rsid w:val="002A2F93"/>
    <w:rsid w:val="002B7CD6"/>
    <w:rsid w:val="00353A31"/>
    <w:rsid w:val="003D048E"/>
    <w:rsid w:val="003D1657"/>
    <w:rsid w:val="00407DAB"/>
    <w:rsid w:val="004B5B47"/>
    <w:rsid w:val="005650E3"/>
    <w:rsid w:val="00576CA1"/>
    <w:rsid w:val="005E5AB1"/>
    <w:rsid w:val="0070548D"/>
    <w:rsid w:val="007B52D8"/>
    <w:rsid w:val="00830E57"/>
    <w:rsid w:val="00837C19"/>
    <w:rsid w:val="00877A8C"/>
    <w:rsid w:val="00902AE3"/>
    <w:rsid w:val="00923194"/>
    <w:rsid w:val="009614B6"/>
    <w:rsid w:val="009D2929"/>
    <w:rsid w:val="009E5609"/>
    <w:rsid w:val="009F1849"/>
    <w:rsid w:val="00A84F43"/>
    <w:rsid w:val="00AE7B7D"/>
    <w:rsid w:val="00AF0967"/>
    <w:rsid w:val="00B522B6"/>
    <w:rsid w:val="00B561FE"/>
    <w:rsid w:val="00B56F26"/>
    <w:rsid w:val="00BA0E80"/>
    <w:rsid w:val="00BD6C1B"/>
    <w:rsid w:val="00C406E8"/>
    <w:rsid w:val="00C90052"/>
    <w:rsid w:val="00C92533"/>
    <w:rsid w:val="00C95F3A"/>
    <w:rsid w:val="00CB440B"/>
    <w:rsid w:val="00D349EC"/>
    <w:rsid w:val="00D61B0E"/>
    <w:rsid w:val="00D72C03"/>
    <w:rsid w:val="00DF069F"/>
    <w:rsid w:val="00E25032"/>
    <w:rsid w:val="00E40953"/>
    <w:rsid w:val="00E475D1"/>
    <w:rsid w:val="00E62825"/>
    <w:rsid w:val="00EE021F"/>
    <w:rsid w:val="00F32A20"/>
    <w:rsid w:val="00F45D94"/>
    <w:rsid w:val="00F575D3"/>
    <w:rsid w:val="00F9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B624F"/>
  <w15:chartTrackingRefBased/>
  <w15:docId w15:val="{AB7C7701-6EBB-4BEA-8171-3349C6D5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57"/>
  </w:style>
  <w:style w:type="paragraph" w:styleId="Heading1">
    <w:name w:val="heading 1"/>
    <w:basedOn w:val="Normal"/>
    <w:next w:val="Normal"/>
    <w:link w:val="Heading1Char"/>
    <w:uiPriority w:val="9"/>
    <w:qFormat/>
    <w:rsid w:val="003D165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165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165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165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D165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3D165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3D165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3D165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3D165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B1"/>
    <w:pPr>
      <w:ind w:left="720"/>
      <w:contextualSpacing/>
    </w:pPr>
  </w:style>
  <w:style w:type="character" w:customStyle="1" w:styleId="Heading1Char">
    <w:name w:val="Heading 1 Char"/>
    <w:basedOn w:val="DefaultParagraphFont"/>
    <w:link w:val="Heading1"/>
    <w:uiPriority w:val="9"/>
    <w:rsid w:val="003D1657"/>
    <w:rPr>
      <w:smallCaps/>
      <w:spacing w:val="5"/>
      <w:sz w:val="32"/>
      <w:szCs w:val="32"/>
    </w:rPr>
  </w:style>
  <w:style w:type="character" w:customStyle="1" w:styleId="Heading2Char">
    <w:name w:val="Heading 2 Char"/>
    <w:basedOn w:val="DefaultParagraphFont"/>
    <w:link w:val="Heading2"/>
    <w:uiPriority w:val="9"/>
    <w:semiHidden/>
    <w:rsid w:val="003D1657"/>
    <w:rPr>
      <w:smallCaps/>
      <w:spacing w:val="5"/>
      <w:sz w:val="28"/>
      <w:szCs w:val="28"/>
    </w:rPr>
  </w:style>
  <w:style w:type="character" w:customStyle="1" w:styleId="Heading3Char">
    <w:name w:val="Heading 3 Char"/>
    <w:basedOn w:val="DefaultParagraphFont"/>
    <w:link w:val="Heading3"/>
    <w:uiPriority w:val="9"/>
    <w:semiHidden/>
    <w:rsid w:val="003D1657"/>
    <w:rPr>
      <w:smallCaps/>
      <w:spacing w:val="5"/>
      <w:sz w:val="24"/>
      <w:szCs w:val="24"/>
    </w:rPr>
  </w:style>
  <w:style w:type="character" w:customStyle="1" w:styleId="Heading4Char">
    <w:name w:val="Heading 4 Char"/>
    <w:basedOn w:val="DefaultParagraphFont"/>
    <w:link w:val="Heading4"/>
    <w:uiPriority w:val="9"/>
    <w:semiHidden/>
    <w:rsid w:val="003D1657"/>
    <w:rPr>
      <w:i/>
      <w:iCs/>
      <w:smallCaps/>
      <w:spacing w:val="10"/>
      <w:sz w:val="22"/>
      <w:szCs w:val="22"/>
    </w:rPr>
  </w:style>
  <w:style w:type="character" w:customStyle="1" w:styleId="Heading5Char">
    <w:name w:val="Heading 5 Char"/>
    <w:basedOn w:val="DefaultParagraphFont"/>
    <w:link w:val="Heading5"/>
    <w:uiPriority w:val="9"/>
    <w:semiHidden/>
    <w:rsid w:val="003D165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3D165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3D1657"/>
    <w:rPr>
      <w:b/>
      <w:bCs/>
      <w:smallCaps/>
      <w:color w:val="70AD47" w:themeColor="accent6"/>
      <w:spacing w:val="10"/>
    </w:rPr>
  </w:style>
  <w:style w:type="character" w:customStyle="1" w:styleId="Heading8Char">
    <w:name w:val="Heading 8 Char"/>
    <w:basedOn w:val="DefaultParagraphFont"/>
    <w:link w:val="Heading8"/>
    <w:uiPriority w:val="9"/>
    <w:semiHidden/>
    <w:rsid w:val="003D1657"/>
    <w:rPr>
      <w:b/>
      <w:bCs/>
      <w:i/>
      <w:iCs/>
      <w:smallCaps/>
      <w:color w:val="538135" w:themeColor="accent6" w:themeShade="BF"/>
    </w:rPr>
  </w:style>
  <w:style w:type="character" w:customStyle="1" w:styleId="Heading9Char">
    <w:name w:val="Heading 9 Char"/>
    <w:basedOn w:val="DefaultParagraphFont"/>
    <w:link w:val="Heading9"/>
    <w:uiPriority w:val="9"/>
    <w:semiHidden/>
    <w:rsid w:val="003D1657"/>
    <w:rPr>
      <w:b/>
      <w:bCs/>
      <w:i/>
      <w:iCs/>
      <w:smallCaps/>
      <w:color w:val="385623" w:themeColor="accent6" w:themeShade="80"/>
    </w:rPr>
  </w:style>
  <w:style w:type="paragraph" w:styleId="Caption">
    <w:name w:val="caption"/>
    <w:basedOn w:val="Normal"/>
    <w:next w:val="Normal"/>
    <w:uiPriority w:val="35"/>
    <w:semiHidden/>
    <w:unhideWhenUsed/>
    <w:qFormat/>
    <w:rsid w:val="003D1657"/>
    <w:rPr>
      <w:b/>
      <w:bCs/>
      <w:caps/>
      <w:sz w:val="16"/>
      <w:szCs w:val="16"/>
    </w:rPr>
  </w:style>
  <w:style w:type="paragraph" w:styleId="Title">
    <w:name w:val="Title"/>
    <w:basedOn w:val="Normal"/>
    <w:next w:val="Normal"/>
    <w:link w:val="TitleChar"/>
    <w:uiPriority w:val="10"/>
    <w:qFormat/>
    <w:rsid w:val="003D165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D1657"/>
    <w:rPr>
      <w:smallCaps/>
      <w:color w:val="262626" w:themeColor="text1" w:themeTint="D9"/>
      <w:sz w:val="52"/>
      <w:szCs w:val="52"/>
    </w:rPr>
  </w:style>
  <w:style w:type="paragraph" w:styleId="Subtitle">
    <w:name w:val="Subtitle"/>
    <w:basedOn w:val="Normal"/>
    <w:next w:val="Normal"/>
    <w:link w:val="SubtitleChar"/>
    <w:uiPriority w:val="11"/>
    <w:qFormat/>
    <w:rsid w:val="003D165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D1657"/>
    <w:rPr>
      <w:rFonts w:asciiTheme="majorHAnsi" w:eastAsiaTheme="majorEastAsia" w:hAnsiTheme="majorHAnsi" w:cstheme="majorBidi"/>
    </w:rPr>
  </w:style>
  <w:style w:type="character" w:styleId="Strong">
    <w:name w:val="Strong"/>
    <w:uiPriority w:val="22"/>
    <w:qFormat/>
    <w:rsid w:val="003D1657"/>
    <w:rPr>
      <w:b/>
      <w:bCs/>
      <w:color w:val="70AD47" w:themeColor="accent6"/>
    </w:rPr>
  </w:style>
  <w:style w:type="character" w:styleId="Emphasis">
    <w:name w:val="Emphasis"/>
    <w:uiPriority w:val="20"/>
    <w:qFormat/>
    <w:rsid w:val="003D1657"/>
    <w:rPr>
      <w:b/>
      <w:bCs/>
      <w:i/>
      <w:iCs/>
      <w:spacing w:val="10"/>
    </w:rPr>
  </w:style>
  <w:style w:type="paragraph" w:styleId="NoSpacing">
    <w:name w:val="No Spacing"/>
    <w:uiPriority w:val="1"/>
    <w:qFormat/>
    <w:rsid w:val="003D1657"/>
    <w:pPr>
      <w:spacing w:after="0" w:line="240" w:lineRule="auto"/>
    </w:pPr>
  </w:style>
  <w:style w:type="paragraph" w:styleId="Quote">
    <w:name w:val="Quote"/>
    <w:basedOn w:val="Normal"/>
    <w:next w:val="Normal"/>
    <w:link w:val="QuoteChar"/>
    <w:uiPriority w:val="29"/>
    <w:qFormat/>
    <w:rsid w:val="003D1657"/>
    <w:rPr>
      <w:i/>
      <w:iCs/>
    </w:rPr>
  </w:style>
  <w:style w:type="character" w:customStyle="1" w:styleId="QuoteChar">
    <w:name w:val="Quote Char"/>
    <w:basedOn w:val="DefaultParagraphFont"/>
    <w:link w:val="Quote"/>
    <w:uiPriority w:val="29"/>
    <w:rsid w:val="003D1657"/>
    <w:rPr>
      <w:i/>
      <w:iCs/>
    </w:rPr>
  </w:style>
  <w:style w:type="paragraph" w:styleId="IntenseQuote">
    <w:name w:val="Intense Quote"/>
    <w:basedOn w:val="Normal"/>
    <w:next w:val="Normal"/>
    <w:link w:val="IntenseQuoteChar"/>
    <w:uiPriority w:val="30"/>
    <w:qFormat/>
    <w:rsid w:val="003D165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D1657"/>
    <w:rPr>
      <w:b/>
      <w:bCs/>
      <w:i/>
      <w:iCs/>
    </w:rPr>
  </w:style>
  <w:style w:type="character" w:styleId="SubtleEmphasis">
    <w:name w:val="Subtle Emphasis"/>
    <w:uiPriority w:val="19"/>
    <w:qFormat/>
    <w:rsid w:val="003D1657"/>
    <w:rPr>
      <w:i/>
      <w:iCs/>
    </w:rPr>
  </w:style>
  <w:style w:type="character" w:styleId="IntenseEmphasis">
    <w:name w:val="Intense Emphasis"/>
    <w:uiPriority w:val="21"/>
    <w:qFormat/>
    <w:rsid w:val="003D1657"/>
    <w:rPr>
      <w:b/>
      <w:bCs/>
      <w:i/>
      <w:iCs/>
      <w:color w:val="70AD47" w:themeColor="accent6"/>
      <w:spacing w:val="10"/>
    </w:rPr>
  </w:style>
  <w:style w:type="character" w:styleId="SubtleReference">
    <w:name w:val="Subtle Reference"/>
    <w:uiPriority w:val="31"/>
    <w:qFormat/>
    <w:rsid w:val="003D1657"/>
    <w:rPr>
      <w:b/>
      <w:bCs/>
    </w:rPr>
  </w:style>
  <w:style w:type="character" w:styleId="IntenseReference">
    <w:name w:val="Intense Reference"/>
    <w:uiPriority w:val="32"/>
    <w:qFormat/>
    <w:rsid w:val="003D1657"/>
    <w:rPr>
      <w:b/>
      <w:bCs/>
      <w:smallCaps/>
      <w:spacing w:val="5"/>
      <w:sz w:val="22"/>
      <w:szCs w:val="22"/>
      <w:u w:val="single"/>
    </w:rPr>
  </w:style>
  <w:style w:type="character" w:styleId="BookTitle">
    <w:name w:val="Book Title"/>
    <w:uiPriority w:val="33"/>
    <w:qFormat/>
    <w:rsid w:val="003D165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1657"/>
    <w:pPr>
      <w:outlineLvl w:val="9"/>
    </w:pPr>
  </w:style>
  <w:style w:type="paragraph" w:styleId="Header">
    <w:name w:val="header"/>
    <w:basedOn w:val="Normal"/>
    <w:link w:val="HeaderChar"/>
    <w:uiPriority w:val="99"/>
    <w:unhideWhenUsed/>
    <w:rsid w:val="003D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57"/>
  </w:style>
  <w:style w:type="paragraph" w:styleId="Footer">
    <w:name w:val="footer"/>
    <w:basedOn w:val="Normal"/>
    <w:link w:val="FooterChar"/>
    <w:uiPriority w:val="99"/>
    <w:unhideWhenUsed/>
    <w:rsid w:val="003D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57"/>
  </w:style>
  <w:style w:type="paragraph" w:styleId="BalloonText">
    <w:name w:val="Balloon Text"/>
    <w:basedOn w:val="Normal"/>
    <w:link w:val="BalloonTextChar"/>
    <w:uiPriority w:val="99"/>
    <w:semiHidden/>
    <w:unhideWhenUsed/>
    <w:rsid w:val="0096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B6"/>
    <w:rPr>
      <w:rFonts w:ascii="Segoe UI" w:hAnsi="Segoe UI" w:cs="Segoe UI"/>
      <w:sz w:val="18"/>
      <w:szCs w:val="18"/>
    </w:rPr>
  </w:style>
  <w:style w:type="table" w:styleId="TableGrid">
    <w:name w:val="Table Grid"/>
    <w:basedOn w:val="TableNormal"/>
    <w:uiPriority w:val="39"/>
    <w:rsid w:val="0096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31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B383.AF33BE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9114-05F3-4FD8-BAAA-D8C2BA47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Schmidlkofer</dc:creator>
  <cp:keywords/>
  <dc:description/>
  <cp:lastModifiedBy>Montana Williams</cp:lastModifiedBy>
  <cp:revision>2</cp:revision>
  <dcterms:created xsi:type="dcterms:W3CDTF">2021-04-21T21:04:00Z</dcterms:created>
  <dcterms:modified xsi:type="dcterms:W3CDTF">2021-04-21T21:04:00Z</dcterms:modified>
</cp:coreProperties>
</file>